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F6049" w14:textId="77777777" w:rsidR="00B52CAF" w:rsidRDefault="00B52CAF" w:rsidP="00B52CAF">
      <w:pPr>
        <w:rPr>
          <w:sz w:val="44"/>
          <w:szCs w:val="44"/>
        </w:rPr>
      </w:pPr>
    </w:p>
    <w:p w14:paraId="181AE2B0" w14:textId="77777777" w:rsidR="005C56D1" w:rsidRDefault="005C56D1" w:rsidP="00B52CAF">
      <w:pPr>
        <w:jc w:val="center"/>
        <w:rPr>
          <w:rFonts w:ascii="Cambria" w:hAnsi="Cambria"/>
          <w:sz w:val="32"/>
          <w:szCs w:val="32"/>
        </w:rPr>
      </w:pPr>
    </w:p>
    <w:p w14:paraId="7552D181" w14:textId="77777777" w:rsidR="005C56D1" w:rsidRDefault="005C56D1" w:rsidP="00FF17A6">
      <w:pPr>
        <w:rPr>
          <w:rFonts w:ascii="Cambria" w:hAnsi="Cambria"/>
          <w:sz w:val="32"/>
          <w:szCs w:val="32"/>
        </w:rPr>
      </w:pPr>
    </w:p>
    <w:p w14:paraId="2E57FE6E" w14:textId="55683E84" w:rsidR="00B52CAF" w:rsidRPr="00286BDD" w:rsidRDefault="00B52CAF" w:rsidP="00B52CAF">
      <w:pPr>
        <w:jc w:val="center"/>
        <w:rPr>
          <w:rFonts w:ascii="Cambria" w:hAnsi="Cambria"/>
          <w:sz w:val="32"/>
          <w:szCs w:val="32"/>
        </w:rPr>
      </w:pPr>
      <w:r w:rsidRPr="00286BDD">
        <w:rPr>
          <w:rFonts w:ascii="Cambria" w:hAnsi="Cambria"/>
          <w:sz w:val="32"/>
          <w:szCs w:val="32"/>
        </w:rPr>
        <w:t>Cameron Heights Collegiate Institute</w:t>
      </w:r>
    </w:p>
    <w:p w14:paraId="7FABA381" w14:textId="77777777" w:rsidR="00E96847" w:rsidRDefault="00E96847" w:rsidP="00B52CAF">
      <w:pPr>
        <w:rPr>
          <w:rFonts w:ascii="Cambria" w:hAnsi="Cambria"/>
          <w:sz w:val="44"/>
          <w:szCs w:val="44"/>
        </w:rPr>
      </w:pPr>
    </w:p>
    <w:p w14:paraId="6E58AEC5" w14:textId="77777777" w:rsidR="00FF17A6" w:rsidRDefault="00FF17A6" w:rsidP="00B52CAF">
      <w:pPr>
        <w:rPr>
          <w:rFonts w:ascii="Cambria" w:hAnsi="Cambria"/>
          <w:sz w:val="44"/>
          <w:szCs w:val="44"/>
        </w:rPr>
      </w:pPr>
    </w:p>
    <w:p w14:paraId="621A4CED" w14:textId="77777777" w:rsidR="00286BDD" w:rsidRPr="00286BDD" w:rsidRDefault="00286BDD" w:rsidP="00B52CAF">
      <w:pPr>
        <w:rPr>
          <w:rFonts w:ascii="Cambria" w:hAnsi="Cambria"/>
          <w:sz w:val="44"/>
          <w:szCs w:val="44"/>
        </w:rPr>
      </w:pPr>
    </w:p>
    <w:p w14:paraId="3C7CAD24" w14:textId="77777777" w:rsidR="00B52CAF" w:rsidRPr="00286BDD" w:rsidRDefault="00B52CAF" w:rsidP="00B52CAF">
      <w:pPr>
        <w:rPr>
          <w:rFonts w:ascii="Cambria" w:hAnsi="Cambria"/>
          <w:sz w:val="44"/>
          <w:szCs w:val="44"/>
        </w:rPr>
      </w:pPr>
    </w:p>
    <w:p w14:paraId="07AD514C" w14:textId="3B9D241E" w:rsidR="00D83B07" w:rsidRDefault="0099364E" w:rsidP="00D37164">
      <w:pPr>
        <w:jc w:val="center"/>
        <w:rPr>
          <w:rFonts w:ascii="Cambria" w:hAnsi="Cambria"/>
          <w:sz w:val="48"/>
          <w:szCs w:val="48"/>
        </w:rPr>
      </w:pPr>
      <w:r>
        <w:rPr>
          <w:rFonts w:ascii="Cambria" w:hAnsi="Cambria"/>
          <w:sz w:val="48"/>
          <w:szCs w:val="48"/>
        </w:rPr>
        <w:t xml:space="preserve">Our Land is not </w:t>
      </w:r>
      <w:proofErr w:type="gramStart"/>
      <w:r>
        <w:rPr>
          <w:rFonts w:ascii="Cambria" w:hAnsi="Cambria"/>
          <w:sz w:val="48"/>
          <w:szCs w:val="48"/>
        </w:rPr>
        <w:t>O</w:t>
      </w:r>
      <w:r w:rsidR="00FF17A6">
        <w:rPr>
          <w:rFonts w:ascii="Cambria" w:hAnsi="Cambria"/>
          <w:sz w:val="48"/>
          <w:szCs w:val="48"/>
        </w:rPr>
        <w:t>urs</w:t>
      </w:r>
      <w:proofErr w:type="gramEnd"/>
    </w:p>
    <w:p w14:paraId="1F82948E" w14:textId="77777777" w:rsidR="00FF17A6" w:rsidRPr="00E96847" w:rsidRDefault="00FF17A6" w:rsidP="00FF17A6">
      <w:pPr>
        <w:rPr>
          <w:rFonts w:ascii="Times" w:hAnsi="Times" w:cs="Times New Roman"/>
          <w:sz w:val="48"/>
          <w:szCs w:val="48"/>
        </w:rPr>
      </w:pPr>
    </w:p>
    <w:p w14:paraId="1B332296" w14:textId="77777777" w:rsidR="00B52CAF" w:rsidRDefault="00B52CAF" w:rsidP="00B52CAF">
      <w:pPr>
        <w:jc w:val="center"/>
        <w:rPr>
          <w:rFonts w:ascii="Cambria" w:hAnsi="Cambria"/>
          <w:sz w:val="28"/>
          <w:szCs w:val="28"/>
        </w:rPr>
      </w:pPr>
    </w:p>
    <w:p w14:paraId="36AC3AC9" w14:textId="77777777" w:rsidR="00D37164" w:rsidRDefault="00D37164" w:rsidP="00B52CAF">
      <w:pPr>
        <w:jc w:val="center"/>
        <w:rPr>
          <w:rFonts w:ascii="Cambria" w:hAnsi="Cambria"/>
          <w:sz w:val="28"/>
          <w:szCs w:val="28"/>
        </w:rPr>
      </w:pPr>
    </w:p>
    <w:p w14:paraId="08580ACA" w14:textId="77777777" w:rsidR="00D37164" w:rsidRDefault="00D37164" w:rsidP="00B52CAF">
      <w:pPr>
        <w:jc w:val="center"/>
        <w:rPr>
          <w:rFonts w:ascii="Cambria" w:hAnsi="Cambria"/>
          <w:sz w:val="28"/>
          <w:szCs w:val="28"/>
        </w:rPr>
      </w:pPr>
    </w:p>
    <w:p w14:paraId="2CB57AED" w14:textId="77777777" w:rsidR="00B52CAF" w:rsidRPr="00286BDD" w:rsidRDefault="00B52CAF" w:rsidP="00FF17A6">
      <w:pPr>
        <w:rPr>
          <w:rFonts w:ascii="Cambria" w:hAnsi="Cambria"/>
          <w:sz w:val="28"/>
          <w:szCs w:val="28"/>
        </w:rPr>
      </w:pPr>
    </w:p>
    <w:p w14:paraId="42A9D82F" w14:textId="77777777" w:rsidR="00B52CAF" w:rsidRPr="00286BDD" w:rsidRDefault="00B52CAF" w:rsidP="00286BDD">
      <w:pPr>
        <w:rPr>
          <w:rFonts w:ascii="Cambria" w:hAnsi="Cambria"/>
          <w:sz w:val="28"/>
          <w:szCs w:val="28"/>
        </w:rPr>
      </w:pPr>
    </w:p>
    <w:p w14:paraId="08D74A43" w14:textId="77777777" w:rsidR="00B52CAF" w:rsidRPr="00286BDD" w:rsidRDefault="00B52CAF" w:rsidP="00B52CAF">
      <w:pPr>
        <w:jc w:val="center"/>
        <w:rPr>
          <w:rFonts w:ascii="Cambria" w:hAnsi="Cambria"/>
          <w:sz w:val="28"/>
          <w:szCs w:val="28"/>
        </w:rPr>
      </w:pPr>
    </w:p>
    <w:p w14:paraId="46488EE2" w14:textId="77777777" w:rsidR="00B52CAF" w:rsidRPr="00286BDD" w:rsidRDefault="00B52CAF" w:rsidP="00B52CAF">
      <w:pPr>
        <w:jc w:val="center"/>
        <w:rPr>
          <w:rFonts w:ascii="Cambria" w:hAnsi="Cambria"/>
          <w:sz w:val="28"/>
          <w:szCs w:val="28"/>
        </w:rPr>
      </w:pPr>
    </w:p>
    <w:p w14:paraId="4D98EA98" w14:textId="28A42907" w:rsidR="00B52CAF" w:rsidRPr="00286BDD" w:rsidRDefault="00B52CAF" w:rsidP="00B52CAF">
      <w:pPr>
        <w:jc w:val="center"/>
        <w:rPr>
          <w:rFonts w:ascii="Cambria" w:hAnsi="Cambria"/>
          <w:sz w:val="28"/>
          <w:szCs w:val="28"/>
        </w:rPr>
      </w:pPr>
      <w:r w:rsidRPr="00286BDD">
        <w:rPr>
          <w:rFonts w:ascii="Cambria" w:hAnsi="Cambria"/>
          <w:sz w:val="28"/>
          <w:szCs w:val="28"/>
        </w:rPr>
        <w:t>Andrew Calderon</w:t>
      </w:r>
    </w:p>
    <w:p w14:paraId="7E6CA288" w14:textId="77777777" w:rsidR="00B52CAF" w:rsidRPr="00286BDD" w:rsidRDefault="00B52CAF" w:rsidP="00B52CAF">
      <w:pPr>
        <w:jc w:val="center"/>
        <w:rPr>
          <w:rFonts w:ascii="Cambria" w:hAnsi="Cambria"/>
          <w:sz w:val="28"/>
          <w:szCs w:val="28"/>
        </w:rPr>
      </w:pPr>
    </w:p>
    <w:p w14:paraId="6BB3706D" w14:textId="5DECF098" w:rsidR="00B52CAF" w:rsidRPr="00286BDD" w:rsidRDefault="00B52CAF" w:rsidP="00B52CAF">
      <w:pPr>
        <w:jc w:val="center"/>
        <w:rPr>
          <w:rFonts w:ascii="Cambria" w:hAnsi="Cambria"/>
          <w:sz w:val="28"/>
          <w:szCs w:val="28"/>
        </w:rPr>
      </w:pPr>
      <w:r w:rsidRPr="00286BDD">
        <w:rPr>
          <w:rFonts w:ascii="Cambria" w:hAnsi="Cambria"/>
          <w:sz w:val="28"/>
          <w:szCs w:val="28"/>
        </w:rPr>
        <w:t>325682888</w:t>
      </w:r>
    </w:p>
    <w:p w14:paraId="65D6DFBE" w14:textId="77777777" w:rsidR="00B52CAF" w:rsidRPr="00286BDD" w:rsidRDefault="00B52CAF" w:rsidP="00B52CAF">
      <w:pPr>
        <w:jc w:val="center"/>
        <w:rPr>
          <w:rFonts w:ascii="Cambria" w:hAnsi="Cambria"/>
          <w:sz w:val="28"/>
          <w:szCs w:val="28"/>
        </w:rPr>
      </w:pPr>
    </w:p>
    <w:p w14:paraId="7F5264C5" w14:textId="307D70B6" w:rsidR="00B52CAF" w:rsidRPr="00286BDD" w:rsidRDefault="00B52CAF" w:rsidP="00B52CAF">
      <w:pPr>
        <w:jc w:val="center"/>
        <w:rPr>
          <w:rFonts w:ascii="Cambria" w:hAnsi="Cambria"/>
          <w:sz w:val="28"/>
          <w:szCs w:val="28"/>
        </w:rPr>
      </w:pPr>
      <w:r w:rsidRPr="00286BDD">
        <w:rPr>
          <w:rFonts w:ascii="Cambria" w:hAnsi="Cambria"/>
          <w:sz w:val="28"/>
          <w:szCs w:val="28"/>
        </w:rPr>
        <w:t>CHC-2DW</w:t>
      </w:r>
    </w:p>
    <w:p w14:paraId="16F0D739" w14:textId="77777777" w:rsidR="00B52CAF" w:rsidRPr="00286BDD" w:rsidRDefault="00B52CAF" w:rsidP="00B52CAF">
      <w:pPr>
        <w:jc w:val="center"/>
        <w:rPr>
          <w:rFonts w:ascii="Cambria" w:hAnsi="Cambria"/>
          <w:sz w:val="28"/>
          <w:szCs w:val="28"/>
        </w:rPr>
      </w:pPr>
    </w:p>
    <w:p w14:paraId="5759C923" w14:textId="6C3430EE" w:rsidR="00B52CAF" w:rsidRPr="00286BDD" w:rsidRDefault="00B52CAF" w:rsidP="00B52CAF">
      <w:pPr>
        <w:jc w:val="center"/>
        <w:rPr>
          <w:rFonts w:ascii="Cambria" w:hAnsi="Cambria"/>
          <w:sz w:val="28"/>
          <w:szCs w:val="28"/>
        </w:rPr>
      </w:pPr>
      <w:r w:rsidRPr="00286BDD">
        <w:rPr>
          <w:rFonts w:ascii="Cambria" w:hAnsi="Cambria"/>
          <w:sz w:val="28"/>
          <w:szCs w:val="28"/>
        </w:rPr>
        <w:t>Brooks, K.</w:t>
      </w:r>
    </w:p>
    <w:p w14:paraId="77A4112F" w14:textId="77777777" w:rsidR="00B52CAF" w:rsidRPr="00286BDD" w:rsidRDefault="00B52CAF" w:rsidP="00B52CAF">
      <w:pPr>
        <w:jc w:val="center"/>
        <w:rPr>
          <w:rFonts w:ascii="Cambria" w:hAnsi="Cambria"/>
          <w:sz w:val="28"/>
          <w:szCs w:val="28"/>
        </w:rPr>
      </w:pPr>
    </w:p>
    <w:p w14:paraId="29461A37" w14:textId="32CCECFD" w:rsidR="00B52CAF" w:rsidRPr="00286BDD" w:rsidRDefault="005C56D1" w:rsidP="00B52CAF">
      <w:pPr>
        <w:jc w:val="center"/>
        <w:rPr>
          <w:rFonts w:ascii="Cambria" w:hAnsi="Cambria"/>
          <w:sz w:val="28"/>
          <w:szCs w:val="28"/>
        </w:rPr>
      </w:pPr>
      <w:r>
        <w:rPr>
          <w:rFonts w:ascii="Cambria" w:hAnsi="Cambria"/>
          <w:sz w:val="28"/>
          <w:szCs w:val="28"/>
        </w:rPr>
        <w:t xml:space="preserve">January </w:t>
      </w:r>
      <w:r w:rsidR="00316BFC">
        <w:rPr>
          <w:rFonts w:ascii="Cambria" w:hAnsi="Cambria"/>
          <w:sz w:val="28"/>
          <w:szCs w:val="28"/>
        </w:rPr>
        <w:t>24’Th</w:t>
      </w:r>
      <w:r w:rsidR="00B52CAF" w:rsidRPr="00286BDD">
        <w:rPr>
          <w:rFonts w:ascii="Cambria" w:hAnsi="Cambria"/>
          <w:sz w:val="28"/>
          <w:szCs w:val="28"/>
        </w:rPr>
        <w:t>, 2012</w:t>
      </w:r>
    </w:p>
    <w:p w14:paraId="41E68C73" w14:textId="77777777" w:rsidR="00B52CAF" w:rsidRPr="00286BDD" w:rsidRDefault="00B52CAF" w:rsidP="00B52CAF">
      <w:pPr>
        <w:rPr>
          <w:rFonts w:ascii="Cambria" w:hAnsi="Cambria"/>
          <w:sz w:val="44"/>
          <w:szCs w:val="44"/>
        </w:rPr>
      </w:pPr>
    </w:p>
    <w:p w14:paraId="3D4FBE5C" w14:textId="77777777" w:rsidR="00B52CAF" w:rsidRDefault="00B52CAF" w:rsidP="00B52CAF">
      <w:pPr>
        <w:rPr>
          <w:rFonts w:ascii="Cambria" w:hAnsi="Cambria"/>
          <w:sz w:val="44"/>
          <w:szCs w:val="44"/>
        </w:rPr>
      </w:pPr>
    </w:p>
    <w:p w14:paraId="154AD9C5" w14:textId="77777777" w:rsidR="00FF17A6" w:rsidRDefault="00FF17A6" w:rsidP="00B52CAF">
      <w:pPr>
        <w:rPr>
          <w:rFonts w:ascii="Cambria" w:hAnsi="Cambria"/>
          <w:sz w:val="44"/>
          <w:szCs w:val="44"/>
        </w:rPr>
      </w:pPr>
    </w:p>
    <w:p w14:paraId="6F89D204" w14:textId="5B1149CC" w:rsidR="00FF17A6" w:rsidRPr="008C4B24" w:rsidRDefault="008C4B24" w:rsidP="008C4B24">
      <w:pPr>
        <w:jc w:val="center"/>
        <w:rPr>
          <w:rFonts w:ascii="Cambria" w:hAnsi="Cambria"/>
          <w:sz w:val="28"/>
          <w:szCs w:val="28"/>
        </w:rPr>
      </w:pPr>
      <w:r w:rsidRPr="008C4B24">
        <w:rPr>
          <w:rFonts w:ascii="Cambria" w:hAnsi="Cambria"/>
          <w:sz w:val="28"/>
          <w:szCs w:val="28"/>
        </w:rPr>
        <w:t>1</w:t>
      </w:r>
    </w:p>
    <w:p w14:paraId="1E177667" w14:textId="3246508E" w:rsidR="00494C6C" w:rsidRPr="0007535A" w:rsidRDefault="0068203E" w:rsidP="00494C6C">
      <w:pPr>
        <w:spacing w:line="360" w:lineRule="auto"/>
        <w:ind w:firstLine="720"/>
        <w:rPr>
          <w:rFonts w:ascii="Cambria" w:hAnsi="Cambria"/>
        </w:rPr>
      </w:pPr>
      <w:r w:rsidRPr="00BD15DB">
        <w:rPr>
          <w:rFonts w:ascii="Cambria" w:hAnsi="Cambria"/>
          <w:i/>
        </w:rPr>
        <w:lastRenderedPageBreak/>
        <w:t>I</w:t>
      </w:r>
      <w:r w:rsidR="007243C6" w:rsidRPr="00BD15DB">
        <w:rPr>
          <w:rFonts w:ascii="Cambria" w:hAnsi="Cambria"/>
          <w:i/>
        </w:rPr>
        <w:t>magine for a minute that you live in</w:t>
      </w:r>
      <w:r w:rsidR="001F4FB6" w:rsidRPr="00BD15DB">
        <w:rPr>
          <w:rFonts w:ascii="Cambria" w:hAnsi="Cambria"/>
          <w:i/>
        </w:rPr>
        <w:t xml:space="preserve"> a mansion, with massive</w:t>
      </w:r>
      <w:r w:rsidRPr="00BD15DB">
        <w:rPr>
          <w:rFonts w:ascii="Cambria" w:hAnsi="Cambria"/>
          <w:i/>
        </w:rPr>
        <w:t xml:space="preserve"> land</w:t>
      </w:r>
      <w:r w:rsidR="007A6318" w:rsidRPr="00BD15DB">
        <w:rPr>
          <w:rFonts w:ascii="Cambria" w:hAnsi="Cambria"/>
          <w:i/>
        </w:rPr>
        <w:t>s</w:t>
      </w:r>
      <w:r w:rsidR="001F4FB6" w:rsidRPr="00BD15DB">
        <w:rPr>
          <w:rFonts w:ascii="Cambria" w:hAnsi="Cambria"/>
          <w:i/>
        </w:rPr>
        <w:t>: as far as the eye can see, luxurious and beaut</w:t>
      </w:r>
      <w:r w:rsidR="004D0CA3">
        <w:rPr>
          <w:rFonts w:ascii="Cambria" w:hAnsi="Cambria"/>
          <w:i/>
        </w:rPr>
        <w:t>iful lands with rivers, forests and</w:t>
      </w:r>
      <w:r w:rsidR="001F4FB6" w:rsidRPr="00BD15DB">
        <w:rPr>
          <w:rFonts w:ascii="Cambria" w:hAnsi="Cambria"/>
          <w:i/>
        </w:rPr>
        <w:t xml:space="preserve"> grassland</w:t>
      </w:r>
      <w:r w:rsidR="004D0CA3">
        <w:rPr>
          <w:rFonts w:ascii="Cambria" w:hAnsi="Cambria"/>
          <w:i/>
        </w:rPr>
        <w:t>s</w:t>
      </w:r>
      <w:r w:rsidR="001F4FB6" w:rsidRPr="00BD15DB">
        <w:rPr>
          <w:rFonts w:ascii="Cambria" w:hAnsi="Cambria"/>
          <w:i/>
        </w:rPr>
        <w:t xml:space="preserve"> in </w:t>
      </w:r>
      <w:r w:rsidR="007A6318" w:rsidRPr="00BD15DB">
        <w:rPr>
          <w:rFonts w:ascii="Cambria" w:hAnsi="Cambria"/>
          <w:i/>
        </w:rPr>
        <w:t>which you are self-sufficient</w:t>
      </w:r>
      <w:r w:rsidRPr="00BD15DB">
        <w:rPr>
          <w:rFonts w:ascii="Cambria" w:hAnsi="Cambria"/>
          <w:i/>
        </w:rPr>
        <w:t xml:space="preserve">. </w:t>
      </w:r>
      <w:r w:rsidR="001F4FB6" w:rsidRPr="00BD15DB">
        <w:rPr>
          <w:rFonts w:ascii="Cambria" w:hAnsi="Cambria"/>
          <w:i/>
        </w:rPr>
        <w:t xml:space="preserve">You cherish </w:t>
      </w:r>
      <w:r w:rsidR="00274F26" w:rsidRPr="00BD15DB">
        <w:rPr>
          <w:rFonts w:ascii="Cambria" w:hAnsi="Cambria"/>
          <w:i/>
        </w:rPr>
        <w:t>this;</w:t>
      </w:r>
      <w:r w:rsidR="004D0CA3">
        <w:rPr>
          <w:rFonts w:ascii="Cambria" w:hAnsi="Cambria"/>
          <w:i/>
        </w:rPr>
        <w:t xml:space="preserve"> you take great care of it</w:t>
      </w:r>
      <w:r w:rsidR="00FA07B6" w:rsidRPr="00BD15DB">
        <w:rPr>
          <w:rFonts w:ascii="Cambria" w:hAnsi="Cambria"/>
          <w:i/>
        </w:rPr>
        <w:t xml:space="preserve"> </w:t>
      </w:r>
      <w:r w:rsidR="007A6318" w:rsidRPr="00BD15DB">
        <w:rPr>
          <w:rFonts w:ascii="Cambria" w:hAnsi="Cambria"/>
          <w:i/>
        </w:rPr>
        <w:t>and live off of the land</w:t>
      </w:r>
      <w:r w:rsidR="004D0CA3">
        <w:rPr>
          <w:rFonts w:ascii="Cambria" w:hAnsi="Cambria"/>
          <w:i/>
        </w:rPr>
        <w:t>,</w:t>
      </w:r>
      <w:r w:rsidR="007A6318" w:rsidRPr="00BD15DB">
        <w:rPr>
          <w:rFonts w:ascii="Cambria" w:hAnsi="Cambria"/>
          <w:i/>
        </w:rPr>
        <w:t xml:space="preserve"> </w:t>
      </w:r>
      <w:r w:rsidR="004D0CA3">
        <w:rPr>
          <w:rFonts w:ascii="Cambria" w:hAnsi="Cambria"/>
          <w:i/>
        </w:rPr>
        <w:t>making sure you don’t take advantage of</w:t>
      </w:r>
      <w:r w:rsidR="00BD15DB" w:rsidRPr="00BD15DB">
        <w:rPr>
          <w:rFonts w:ascii="Cambria" w:hAnsi="Cambria"/>
          <w:i/>
        </w:rPr>
        <w:t xml:space="preserve"> </w:t>
      </w:r>
      <w:r w:rsidR="004D0CA3">
        <w:rPr>
          <w:rFonts w:ascii="Cambria" w:hAnsi="Cambria"/>
          <w:i/>
        </w:rPr>
        <w:t>it in any way. Each</w:t>
      </w:r>
      <w:r w:rsidR="00FA07B6" w:rsidRPr="00BD15DB">
        <w:rPr>
          <w:rFonts w:ascii="Cambria" w:hAnsi="Cambria"/>
          <w:i/>
        </w:rPr>
        <w:t xml:space="preserve"> morning, you enjoy the beautiful sunrise and whenever you take someth</w:t>
      </w:r>
      <w:r w:rsidR="001F4FB6" w:rsidRPr="00BD15DB">
        <w:rPr>
          <w:rFonts w:ascii="Cambria" w:hAnsi="Cambria"/>
          <w:i/>
        </w:rPr>
        <w:t xml:space="preserve">ing from the </w:t>
      </w:r>
      <w:r w:rsidR="004D0CA3">
        <w:rPr>
          <w:rFonts w:ascii="Cambria" w:hAnsi="Cambria"/>
          <w:i/>
        </w:rPr>
        <w:t xml:space="preserve">environment </w:t>
      </w:r>
      <w:bookmarkStart w:id="0" w:name="_GoBack"/>
      <w:bookmarkEnd w:id="0"/>
      <w:r w:rsidR="004D0CA3">
        <w:rPr>
          <w:rFonts w:ascii="Cambria" w:hAnsi="Cambria"/>
          <w:i/>
        </w:rPr>
        <w:t>surrounding</w:t>
      </w:r>
      <w:r w:rsidR="00FA07B6" w:rsidRPr="00BD15DB">
        <w:rPr>
          <w:rFonts w:ascii="Cambria" w:hAnsi="Cambria"/>
          <w:i/>
        </w:rPr>
        <w:t xml:space="preserve"> you, you pledge that it will not go wasted. </w:t>
      </w:r>
      <w:r w:rsidR="004D0CA3">
        <w:rPr>
          <w:rFonts w:ascii="Cambria" w:hAnsi="Cambria"/>
          <w:i/>
        </w:rPr>
        <w:t>Suddenly</w:t>
      </w:r>
      <w:r w:rsidR="00316BFC">
        <w:rPr>
          <w:rFonts w:ascii="Cambria" w:hAnsi="Cambria"/>
          <w:i/>
        </w:rPr>
        <w:t>, out o</w:t>
      </w:r>
      <w:r w:rsidR="009D3511">
        <w:rPr>
          <w:rFonts w:ascii="Cambria" w:hAnsi="Cambria"/>
          <w:i/>
        </w:rPr>
        <w:t xml:space="preserve">f nowhere a group of men that you have never seen before just take it all. </w:t>
      </w:r>
      <w:r w:rsidR="004D0CA3">
        <w:rPr>
          <w:rFonts w:ascii="Cambria" w:hAnsi="Cambria"/>
          <w:i/>
        </w:rPr>
        <w:t>They force</w:t>
      </w:r>
      <w:r w:rsidR="007A6318" w:rsidRPr="00BD15DB">
        <w:rPr>
          <w:rFonts w:ascii="Cambria" w:hAnsi="Cambria"/>
          <w:i/>
        </w:rPr>
        <w:t xml:space="preserve"> you to live in a fraction of the mansion’s basement </w:t>
      </w:r>
      <w:r w:rsidR="004D0CA3">
        <w:rPr>
          <w:rFonts w:ascii="Cambria" w:hAnsi="Cambria"/>
          <w:i/>
        </w:rPr>
        <w:t>in which you can no longer be</w:t>
      </w:r>
      <w:r w:rsidR="00316BFC">
        <w:rPr>
          <w:rFonts w:ascii="Cambria" w:hAnsi="Cambria"/>
          <w:i/>
        </w:rPr>
        <w:t xml:space="preserve"> self-sufficient. In addition, you are</w:t>
      </w:r>
      <w:r w:rsidR="007A6318" w:rsidRPr="00BD15DB">
        <w:rPr>
          <w:rFonts w:ascii="Cambria" w:hAnsi="Cambria"/>
          <w:i/>
        </w:rPr>
        <w:t xml:space="preserve"> forced to assimilate with </w:t>
      </w:r>
      <w:r w:rsidR="00316BFC">
        <w:rPr>
          <w:rFonts w:ascii="Cambria" w:hAnsi="Cambria"/>
          <w:i/>
        </w:rPr>
        <w:t>their</w:t>
      </w:r>
      <w:r w:rsidR="00BD15DB" w:rsidRPr="00BD15DB">
        <w:rPr>
          <w:rFonts w:ascii="Cambria" w:hAnsi="Cambria"/>
          <w:i/>
        </w:rPr>
        <w:t xml:space="preserve"> customs, religion and culture</w:t>
      </w:r>
      <w:r w:rsidR="007A6318" w:rsidRPr="00BD15DB">
        <w:rPr>
          <w:rFonts w:ascii="Cambria" w:hAnsi="Cambria"/>
          <w:i/>
        </w:rPr>
        <w:t xml:space="preserve"> because to them, you’re known as a ‘savage’. </w:t>
      </w:r>
      <w:r w:rsidR="00564B6D">
        <w:rPr>
          <w:rFonts w:ascii="Cambria" w:hAnsi="Cambria"/>
          <w:i/>
        </w:rPr>
        <w:t>This is not fair at all.</w:t>
      </w:r>
      <w:r w:rsidR="007A6318">
        <w:rPr>
          <w:rFonts w:ascii="Cambria" w:hAnsi="Cambria"/>
        </w:rPr>
        <w:t xml:space="preserve"> </w:t>
      </w:r>
      <w:r>
        <w:rPr>
          <w:rFonts w:ascii="Cambria" w:hAnsi="Cambria"/>
        </w:rPr>
        <w:t>This is analogous to</w:t>
      </w:r>
      <w:r w:rsidR="00564B6D">
        <w:rPr>
          <w:rFonts w:ascii="Cambria" w:hAnsi="Cambria"/>
        </w:rPr>
        <w:t xml:space="preserve"> what Native Americans have faced</w:t>
      </w:r>
      <w:r>
        <w:rPr>
          <w:rFonts w:ascii="Cambria" w:hAnsi="Cambria"/>
        </w:rPr>
        <w:t xml:space="preserve"> through</w:t>
      </w:r>
      <w:r w:rsidR="00564B6D">
        <w:rPr>
          <w:rFonts w:ascii="Cambria" w:hAnsi="Cambria"/>
        </w:rPr>
        <w:t>out history</w:t>
      </w:r>
      <w:r w:rsidR="007A6318">
        <w:rPr>
          <w:rFonts w:ascii="Cambria" w:hAnsi="Cambria"/>
        </w:rPr>
        <w:t xml:space="preserve"> since the beginning of the European colonization</w:t>
      </w:r>
      <w:r>
        <w:rPr>
          <w:rFonts w:ascii="Cambria" w:hAnsi="Cambria"/>
        </w:rPr>
        <w:t xml:space="preserve">. </w:t>
      </w:r>
      <w:r w:rsidR="001F4FB6">
        <w:rPr>
          <w:rFonts w:ascii="Cambria" w:hAnsi="Cambria"/>
        </w:rPr>
        <w:t xml:space="preserve">Since then, the </w:t>
      </w:r>
      <w:r w:rsidR="007243C6">
        <w:rPr>
          <w:rFonts w:ascii="Cambria" w:hAnsi="Cambria"/>
        </w:rPr>
        <w:t>colonists</w:t>
      </w:r>
      <w:r w:rsidR="007A6318">
        <w:rPr>
          <w:rFonts w:ascii="Cambria" w:hAnsi="Cambria"/>
        </w:rPr>
        <w:t xml:space="preserve"> have made </w:t>
      </w:r>
      <w:r w:rsidR="004A03FF">
        <w:rPr>
          <w:rFonts w:ascii="Cambria" w:hAnsi="Cambria"/>
        </w:rPr>
        <w:t>huge progress and eventually created</w:t>
      </w:r>
      <w:r w:rsidR="00564B6D">
        <w:rPr>
          <w:rFonts w:ascii="Cambria" w:hAnsi="Cambria"/>
        </w:rPr>
        <w:t xml:space="preserve"> the great country known today</w:t>
      </w:r>
      <w:r w:rsidR="007A6318">
        <w:rPr>
          <w:rFonts w:ascii="Cambria" w:hAnsi="Cambria"/>
        </w:rPr>
        <w:t xml:space="preserve"> as ‘Canada’.  However</w:t>
      </w:r>
      <w:r w:rsidR="001F4FB6">
        <w:rPr>
          <w:rFonts w:ascii="Cambria" w:hAnsi="Cambria"/>
        </w:rPr>
        <w:t xml:space="preserve">, before and after confederation, </w:t>
      </w:r>
      <w:r w:rsidR="007A6318">
        <w:rPr>
          <w:rFonts w:ascii="Cambria" w:hAnsi="Cambria"/>
        </w:rPr>
        <w:t>even at the time of Canada’s centen</w:t>
      </w:r>
      <w:r w:rsidR="004A03FF">
        <w:rPr>
          <w:rFonts w:ascii="Cambria" w:hAnsi="Cambria"/>
        </w:rPr>
        <w:t>nial year, the</w:t>
      </w:r>
      <w:r w:rsidR="001F4FB6">
        <w:rPr>
          <w:rFonts w:ascii="Cambria" w:hAnsi="Cambria"/>
        </w:rPr>
        <w:t xml:space="preserve"> original</w:t>
      </w:r>
      <w:r w:rsidR="00BD15DB">
        <w:rPr>
          <w:rFonts w:ascii="Cambria" w:hAnsi="Cambria"/>
        </w:rPr>
        <w:t xml:space="preserve"> inhabitants</w:t>
      </w:r>
      <w:r w:rsidR="001F4FB6">
        <w:rPr>
          <w:rFonts w:ascii="Cambria" w:hAnsi="Cambria"/>
        </w:rPr>
        <w:t xml:space="preserve"> o</w:t>
      </w:r>
      <w:r w:rsidR="003203B8">
        <w:rPr>
          <w:rFonts w:ascii="Cambria" w:hAnsi="Cambria"/>
        </w:rPr>
        <w:t>f this</w:t>
      </w:r>
      <w:r w:rsidR="00564B6D">
        <w:rPr>
          <w:rFonts w:ascii="Cambria" w:hAnsi="Cambria"/>
        </w:rPr>
        <w:t xml:space="preserve"> great</w:t>
      </w:r>
      <w:r w:rsidR="007A6318">
        <w:rPr>
          <w:rFonts w:ascii="Cambria" w:hAnsi="Cambria"/>
        </w:rPr>
        <w:t xml:space="preserve"> land have not been treated j</w:t>
      </w:r>
      <w:r w:rsidR="003203B8">
        <w:rPr>
          <w:rFonts w:ascii="Cambria" w:hAnsi="Cambria"/>
        </w:rPr>
        <w:t xml:space="preserve">ustly; being forced to assimilate through boarding schools, signing treaties that have not been fulfilled by the government, taking away their land rights, and taking their right to self-govern. </w:t>
      </w:r>
      <w:r w:rsidR="00D4359B">
        <w:rPr>
          <w:rFonts w:ascii="Cambria" w:hAnsi="Cambria"/>
        </w:rPr>
        <w:t>Despite Canada being a country propagating itself as th</w:t>
      </w:r>
      <w:r w:rsidR="001F4FB6">
        <w:rPr>
          <w:rFonts w:ascii="Cambria" w:hAnsi="Cambria"/>
        </w:rPr>
        <w:t>e land of promise and freedom, first nations most likely did not sh</w:t>
      </w:r>
      <w:r w:rsidR="00564B6D">
        <w:rPr>
          <w:rFonts w:ascii="Cambria" w:hAnsi="Cambria"/>
        </w:rPr>
        <w:t xml:space="preserve">are that belief, due to numerous </w:t>
      </w:r>
      <w:r w:rsidR="001F4FB6">
        <w:rPr>
          <w:rFonts w:ascii="Cambria" w:hAnsi="Cambria"/>
        </w:rPr>
        <w:t>unresolved injustices</w:t>
      </w:r>
      <w:r w:rsidR="00D4359B">
        <w:rPr>
          <w:rFonts w:ascii="Cambria" w:hAnsi="Cambria"/>
        </w:rPr>
        <w:t>.</w:t>
      </w:r>
      <w:r w:rsidR="003203B8">
        <w:rPr>
          <w:rFonts w:ascii="Cambria" w:hAnsi="Cambria"/>
        </w:rPr>
        <w:t xml:space="preserve"> </w:t>
      </w:r>
      <w:r w:rsidR="004A03FF">
        <w:rPr>
          <w:rFonts w:ascii="Cambria" w:hAnsi="Cambria"/>
        </w:rPr>
        <w:t>Even with the Indian Act, First nation peoples</w:t>
      </w:r>
      <w:r w:rsidR="001F4FB6">
        <w:rPr>
          <w:rFonts w:ascii="Cambria" w:hAnsi="Cambria"/>
        </w:rPr>
        <w:t xml:space="preserve"> were sti</w:t>
      </w:r>
      <w:r w:rsidR="00013161">
        <w:rPr>
          <w:rFonts w:ascii="Cambria" w:hAnsi="Cambria"/>
        </w:rPr>
        <w:t>ll not treated equally. Luckily, t</w:t>
      </w:r>
      <w:r w:rsidR="004A03FF">
        <w:rPr>
          <w:rFonts w:ascii="Cambria" w:hAnsi="Cambria"/>
        </w:rPr>
        <w:t xml:space="preserve">his </w:t>
      </w:r>
      <w:r w:rsidR="001F4FB6">
        <w:rPr>
          <w:rFonts w:ascii="Cambria" w:hAnsi="Cambria"/>
        </w:rPr>
        <w:t>began to change drastically</w:t>
      </w:r>
      <w:r w:rsidR="004A03FF">
        <w:rPr>
          <w:rFonts w:ascii="Cambria" w:hAnsi="Cambria"/>
        </w:rPr>
        <w:t xml:space="preserve"> in the 1970’s. </w:t>
      </w:r>
      <w:r w:rsidR="00013161">
        <w:rPr>
          <w:rFonts w:ascii="Cambria" w:hAnsi="Cambria"/>
        </w:rPr>
        <w:t>Despite many obstacles</w:t>
      </w:r>
      <w:r w:rsidR="007B295F">
        <w:rPr>
          <w:rFonts w:ascii="Cambria" w:hAnsi="Cambria"/>
        </w:rPr>
        <w:t xml:space="preserve"> </w:t>
      </w:r>
      <w:r w:rsidR="003203B8">
        <w:rPr>
          <w:rFonts w:ascii="Cambria" w:hAnsi="Cambria"/>
        </w:rPr>
        <w:t xml:space="preserve">in </w:t>
      </w:r>
      <w:r w:rsidR="001F4FB6">
        <w:rPr>
          <w:rFonts w:ascii="Cambria" w:hAnsi="Cambria"/>
        </w:rPr>
        <w:t xml:space="preserve">between the years 1960 – 1988 </w:t>
      </w:r>
      <w:r w:rsidR="004A03FF">
        <w:rPr>
          <w:rFonts w:ascii="Cambria" w:hAnsi="Cambria"/>
        </w:rPr>
        <w:t>significant</w:t>
      </w:r>
      <w:r w:rsidR="00B82089">
        <w:rPr>
          <w:rFonts w:ascii="Cambria" w:hAnsi="Cambria"/>
        </w:rPr>
        <w:t xml:space="preserve"> </w:t>
      </w:r>
      <w:r w:rsidR="001F4FB6">
        <w:rPr>
          <w:rFonts w:ascii="Cambria" w:hAnsi="Cambria"/>
        </w:rPr>
        <w:t xml:space="preserve">progress has still </w:t>
      </w:r>
      <w:r w:rsidR="003203B8">
        <w:rPr>
          <w:rFonts w:ascii="Cambria" w:hAnsi="Cambria"/>
        </w:rPr>
        <w:t>be</w:t>
      </w:r>
      <w:r w:rsidR="00013161">
        <w:rPr>
          <w:rFonts w:ascii="Cambria" w:hAnsi="Cambria"/>
        </w:rPr>
        <w:t>en made.</w:t>
      </w:r>
      <w:r w:rsidR="007B295F">
        <w:rPr>
          <w:rFonts w:ascii="Cambria" w:hAnsi="Cambria"/>
        </w:rPr>
        <w:t xml:space="preserve"> </w:t>
      </w:r>
      <w:r w:rsidR="00564B6D">
        <w:rPr>
          <w:rFonts w:ascii="Cambria" w:hAnsi="Cambria"/>
        </w:rPr>
        <w:t>First N</w:t>
      </w:r>
      <w:r w:rsidR="00B82089">
        <w:rPr>
          <w:rFonts w:ascii="Cambria" w:hAnsi="Cambria"/>
        </w:rPr>
        <w:t>ation peoples</w:t>
      </w:r>
      <w:r w:rsidR="001F4FB6">
        <w:rPr>
          <w:rFonts w:ascii="Cambria" w:hAnsi="Cambria"/>
        </w:rPr>
        <w:t xml:space="preserve"> </w:t>
      </w:r>
      <w:r w:rsidR="00D50818">
        <w:rPr>
          <w:rFonts w:ascii="Cambria" w:hAnsi="Cambria"/>
        </w:rPr>
        <w:t xml:space="preserve">have </w:t>
      </w:r>
      <w:r w:rsidR="00DF5D55">
        <w:rPr>
          <w:rFonts w:ascii="Cambria" w:hAnsi="Cambria"/>
        </w:rPr>
        <w:t>be</w:t>
      </w:r>
      <w:r w:rsidR="00D50818">
        <w:rPr>
          <w:rFonts w:ascii="Cambria" w:hAnsi="Cambria"/>
        </w:rPr>
        <w:t>co</w:t>
      </w:r>
      <w:r w:rsidR="001F4FB6">
        <w:rPr>
          <w:rFonts w:ascii="Cambria" w:hAnsi="Cambria"/>
        </w:rPr>
        <w:t xml:space="preserve">me stronger </w:t>
      </w:r>
      <w:r w:rsidR="00D50818">
        <w:rPr>
          <w:rFonts w:ascii="Cambria" w:hAnsi="Cambria"/>
        </w:rPr>
        <w:t xml:space="preserve">than ever before </w:t>
      </w:r>
      <w:r w:rsidR="00564B6D">
        <w:rPr>
          <w:rFonts w:ascii="Cambria" w:hAnsi="Cambria"/>
        </w:rPr>
        <w:t xml:space="preserve">especially </w:t>
      </w:r>
      <w:r w:rsidR="00D50818">
        <w:rPr>
          <w:rFonts w:ascii="Cambria" w:hAnsi="Cambria"/>
        </w:rPr>
        <w:t>after all</w:t>
      </w:r>
      <w:r w:rsidR="00564B6D">
        <w:rPr>
          <w:rFonts w:ascii="Cambria" w:hAnsi="Cambria"/>
        </w:rPr>
        <w:t xml:space="preserve"> the</w:t>
      </w:r>
      <w:r w:rsidR="00D50818">
        <w:rPr>
          <w:rFonts w:ascii="Cambria" w:hAnsi="Cambria"/>
        </w:rPr>
        <w:t xml:space="preserve"> challenges</w:t>
      </w:r>
      <w:r w:rsidR="00564B6D">
        <w:rPr>
          <w:rFonts w:ascii="Cambria" w:hAnsi="Cambria"/>
        </w:rPr>
        <w:t xml:space="preserve"> faced o</w:t>
      </w:r>
      <w:r w:rsidR="00D50818">
        <w:rPr>
          <w:rFonts w:ascii="Cambria" w:hAnsi="Cambria"/>
        </w:rPr>
        <w:t xml:space="preserve">n their ongoing struggle </w:t>
      </w:r>
      <w:r w:rsidR="001F4FB6">
        <w:rPr>
          <w:rFonts w:ascii="Cambria" w:hAnsi="Cambria"/>
        </w:rPr>
        <w:t xml:space="preserve">advocating for their rights diplomatically and efficiently. </w:t>
      </w:r>
      <w:r w:rsidR="00A3153C">
        <w:rPr>
          <w:rFonts w:ascii="Cambria" w:hAnsi="Cambria"/>
        </w:rPr>
        <w:t>The Aboriginal Peo</w:t>
      </w:r>
      <w:r w:rsidR="00DF5D55">
        <w:rPr>
          <w:rFonts w:ascii="Cambria" w:hAnsi="Cambria"/>
        </w:rPr>
        <w:t xml:space="preserve">ple’s voices did not go unheard, all the </w:t>
      </w:r>
      <w:r w:rsidR="00A3153C">
        <w:rPr>
          <w:rFonts w:ascii="Cambria" w:hAnsi="Cambria"/>
        </w:rPr>
        <w:t>setbacks such as the ‘White Paper’, James Bay Project, and forced assimilation through unjust fost</w:t>
      </w:r>
      <w:r w:rsidR="00DF5D55">
        <w:rPr>
          <w:rFonts w:ascii="Cambria" w:hAnsi="Cambria"/>
        </w:rPr>
        <w:t>er care for aboriginal children</w:t>
      </w:r>
      <w:r w:rsidR="004A1064">
        <w:rPr>
          <w:rFonts w:ascii="Cambria" w:hAnsi="Cambria"/>
        </w:rPr>
        <w:t>,</w:t>
      </w:r>
      <w:r w:rsidR="00564B6D">
        <w:rPr>
          <w:rFonts w:ascii="Cambria" w:hAnsi="Cambria"/>
        </w:rPr>
        <w:t xml:space="preserve"> just </w:t>
      </w:r>
      <w:r w:rsidR="00013161">
        <w:rPr>
          <w:rFonts w:ascii="Cambria" w:hAnsi="Cambria"/>
        </w:rPr>
        <w:t>made them stronger.</w:t>
      </w:r>
    </w:p>
    <w:p w14:paraId="5A0B9E5B" w14:textId="53814414" w:rsidR="0007535A" w:rsidRPr="0007535A" w:rsidRDefault="0007535A" w:rsidP="0007535A">
      <w:pPr>
        <w:spacing w:line="360" w:lineRule="auto"/>
        <w:rPr>
          <w:rFonts w:ascii="Cambria" w:hAnsi="Cambria"/>
          <w:b/>
          <w:color w:val="000000" w:themeColor="text1"/>
          <w:sz w:val="32"/>
          <w:szCs w:val="32"/>
          <w:u w:val="single"/>
        </w:rPr>
      </w:pPr>
      <w:r>
        <w:rPr>
          <w:rFonts w:ascii="Cambria" w:hAnsi="Cambria"/>
          <w:b/>
          <w:color w:val="000000" w:themeColor="text1"/>
          <w:sz w:val="32"/>
          <w:szCs w:val="32"/>
          <w:u w:val="single"/>
        </w:rPr>
        <w:t>________________________________________________________________________</w:t>
      </w:r>
    </w:p>
    <w:p w14:paraId="00099F2E" w14:textId="131181C6" w:rsidR="00944B68" w:rsidRDefault="00944B68" w:rsidP="00944B68">
      <w:pPr>
        <w:rPr>
          <w:rFonts w:eastAsia="Times New Roman" w:cs="Times New Roman"/>
          <w:bCs/>
          <w:color w:val="000000"/>
          <w:sz w:val="22"/>
          <w:szCs w:val="22"/>
          <w:shd w:val="clear" w:color="auto" w:fill="FFFFFF"/>
        </w:rPr>
      </w:pPr>
      <w:r w:rsidRPr="00BD15DB">
        <w:rPr>
          <w:rFonts w:eastAsia="Times New Roman" w:cs="Times New Roman"/>
          <w:b/>
          <w:color w:val="000000"/>
          <w:sz w:val="22"/>
          <w:szCs w:val="22"/>
          <w:shd w:val="clear" w:color="auto" w:fill="FFFFFF"/>
          <w:vertAlign w:val="superscript"/>
        </w:rPr>
        <w:t>1</w:t>
      </w:r>
      <w:r w:rsidRPr="0022163E">
        <w:rPr>
          <w:rFonts w:eastAsia="Times New Roman" w:cs="Times New Roman"/>
          <w:bCs/>
          <w:color w:val="000000"/>
          <w:sz w:val="22"/>
          <w:szCs w:val="22"/>
          <w:shd w:val="clear" w:color="auto" w:fill="FFFFFF"/>
        </w:rPr>
        <w:t xml:space="preserve"> </w:t>
      </w:r>
      <w:proofErr w:type="spellStart"/>
      <w:r w:rsidRPr="0022163E">
        <w:rPr>
          <w:rFonts w:eastAsia="Times New Roman" w:cs="Times New Roman"/>
          <w:bCs/>
          <w:color w:val="000000"/>
          <w:sz w:val="22"/>
          <w:szCs w:val="22"/>
          <w:shd w:val="clear" w:color="auto" w:fill="FFFFFF"/>
        </w:rPr>
        <w:t>Hundey</w:t>
      </w:r>
      <w:proofErr w:type="spellEnd"/>
      <w:r w:rsidRPr="0022163E">
        <w:rPr>
          <w:rFonts w:eastAsia="Times New Roman" w:cs="Times New Roman"/>
          <w:bCs/>
          <w:color w:val="000000"/>
          <w:sz w:val="22"/>
          <w:szCs w:val="22"/>
          <w:shd w:val="clear" w:color="auto" w:fill="FFFFFF"/>
        </w:rPr>
        <w:t xml:space="preserve">, Ian M. and Michael </w:t>
      </w:r>
      <w:proofErr w:type="spellStart"/>
      <w:r w:rsidRPr="0022163E">
        <w:rPr>
          <w:rFonts w:eastAsia="Times New Roman" w:cs="Times New Roman"/>
          <w:bCs/>
          <w:color w:val="000000"/>
          <w:sz w:val="22"/>
          <w:szCs w:val="22"/>
          <w:shd w:val="clear" w:color="auto" w:fill="FFFFFF"/>
        </w:rPr>
        <w:t>Magarrey</w:t>
      </w:r>
      <w:proofErr w:type="spellEnd"/>
      <w:r w:rsidRPr="0022163E">
        <w:rPr>
          <w:rFonts w:eastAsia="Times New Roman" w:cs="Times New Roman"/>
          <w:bCs/>
          <w:color w:val="000000"/>
          <w:sz w:val="22"/>
          <w:szCs w:val="22"/>
          <w:shd w:val="clear" w:color="auto" w:fill="FFFFFF"/>
        </w:rPr>
        <w:t>. </w:t>
      </w:r>
      <w:proofErr w:type="gramStart"/>
      <w:r w:rsidRPr="0022163E">
        <w:rPr>
          <w:rFonts w:eastAsia="Times New Roman" w:cs="Times New Roman"/>
          <w:bCs/>
          <w:i/>
          <w:iCs/>
          <w:color w:val="000000"/>
          <w:sz w:val="22"/>
          <w:szCs w:val="22"/>
          <w:shd w:val="clear" w:color="auto" w:fill="FFFFFF"/>
        </w:rPr>
        <w:t>Canadian history 1900-2000</w:t>
      </w:r>
      <w:r w:rsidRPr="0022163E">
        <w:rPr>
          <w:rFonts w:eastAsia="Times New Roman" w:cs="Times New Roman"/>
          <w:bCs/>
          <w:color w:val="000000"/>
          <w:sz w:val="22"/>
          <w:szCs w:val="22"/>
          <w:shd w:val="clear" w:color="auto" w:fill="FFFFFF"/>
        </w:rPr>
        <w:t>.</w:t>
      </w:r>
      <w:proofErr w:type="gramEnd"/>
      <w:r w:rsidRPr="0022163E">
        <w:rPr>
          <w:rFonts w:eastAsia="Times New Roman" w:cs="Times New Roman"/>
          <w:bCs/>
          <w:color w:val="000000"/>
          <w:sz w:val="22"/>
          <w:szCs w:val="22"/>
          <w:shd w:val="clear" w:color="auto" w:fill="FFFFFF"/>
        </w:rPr>
        <w:t xml:space="preserve"> Toronto. </w:t>
      </w:r>
      <w:r w:rsidR="0022163E">
        <w:rPr>
          <w:rFonts w:eastAsia="Times New Roman" w:cs="Times New Roman"/>
          <w:bCs/>
          <w:color w:val="000000"/>
          <w:sz w:val="22"/>
          <w:szCs w:val="22"/>
          <w:shd w:val="clear" w:color="auto" w:fill="FFFFFF"/>
        </w:rPr>
        <w:t>(</w:t>
      </w:r>
      <w:r w:rsidRPr="0022163E">
        <w:rPr>
          <w:rFonts w:eastAsia="Times New Roman" w:cs="Times New Roman"/>
          <w:bCs/>
          <w:color w:val="000000"/>
          <w:sz w:val="22"/>
          <w:szCs w:val="22"/>
          <w:shd w:val="clear" w:color="auto" w:fill="FFFFFF"/>
        </w:rPr>
        <w:t>2000</w:t>
      </w:r>
      <w:r w:rsidR="0022163E">
        <w:rPr>
          <w:rFonts w:eastAsia="Times New Roman" w:cs="Times New Roman"/>
          <w:bCs/>
          <w:color w:val="000000"/>
          <w:sz w:val="22"/>
          <w:szCs w:val="22"/>
          <w:shd w:val="clear" w:color="auto" w:fill="FFFFFF"/>
        </w:rPr>
        <w:t>):</w:t>
      </w:r>
      <w:r w:rsidR="0022163E" w:rsidRPr="0022163E">
        <w:rPr>
          <w:rFonts w:eastAsia="Times New Roman" w:cs="Times New Roman"/>
          <w:bCs/>
          <w:color w:val="000000"/>
          <w:sz w:val="22"/>
          <w:szCs w:val="22"/>
          <w:shd w:val="clear" w:color="auto" w:fill="FFFFFF"/>
        </w:rPr>
        <w:t xml:space="preserve"> 347</w:t>
      </w:r>
      <w:r w:rsidR="0022163E">
        <w:rPr>
          <w:rFonts w:eastAsia="Times New Roman" w:cs="Times New Roman"/>
          <w:bCs/>
          <w:color w:val="000000"/>
          <w:sz w:val="22"/>
          <w:szCs w:val="22"/>
          <w:shd w:val="clear" w:color="auto" w:fill="FFFFFF"/>
        </w:rPr>
        <w:t>.</w:t>
      </w:r>
    </w:p>
    <w:p w14:paraId="3B25E673" w14:textId="38068E6A" w:rsidR="00BD15DB" w:rsidRPr="00BD15DB" w:rsidRDefault="00BD15DB" w:rsidP="00BD15DB">
      <w:pPr>
        <w:jc w:val="center"/>
        <w:rPr>
          <w:rFonts w:eastAsia="Times New Roman" w:cs="Times New Roman"/>
          <w:b/>
          <w:sz w:val="28"/>
          <w:szCs w:val="28"/>
        </w:rPr>
      </w:pPr>
      <w:r>
        <w:rPr>
          <w:rFonts w:eastAsia="Times New Roman" w:cs="Times New Roman"/>
          <w:b/>
          <w:bCs/>
          <w:color w:val="000000"/>
          <w:sz w:val="28"/>
          <w:szCs w:val="28"/>
          <w:shd w:val="clear" w:color="auto" w:fill="FFFFFF"/>
        </w:rPr>
        <w:t>2</w:t>
      </w:r>
    </w:p>
    <w:p w14:paraId="344F5846" w14:textId="525EF82F" w:rsidR="002F0C45" w:rsidRDefault="001B71CD" w:rsidP="002F0C45">
      <w:pPr>
        <w:spacing w:line="360" w:lineRule="auto"/>
        <w:ind w:firstLine="720"/>
        <w:rPr>
          <w:rFonts w:eastAsia="Times New Roman" w:cs="Times New Roman"/>
          <w:color w:val="333333"/>
          <w:shd w:val="clear" w:color="auto" w:fill="FFFFFF"/>
        </w:rPr>
      </w:pPr>
      <w:r>
        <w:t>T</w:t>
      </w:r>
      <w:r w:rsidR="00BE01C9" w:rsidRPr="00FC379E">
        <w:t xml:space="preserve">here has </w:t>
      </w:r>
      <w:r w:rsidR="00DB47A9">
        <w:t xml:space="preserve">always </w:t>
      </w:r>
      <w:r w:rsidR="00BE01C9" w:rsidRPr="00FC379E">
        <w:t>been</w:t>
      </w:r>
      <w:r w:rsidR="00B82089">
        <w:t xml:space="preserve"> severe discrimination against</w:t>
      </w:r>
      <w:r w:rsidR="00BE01C9" w:rsidRPr="00FC379E">
        <w:t xml:space="preserve"> </w:t>
      </w:r>
      <w:r w:rsidR="00EE64AC">
        <w:t>the Aboriginal Peoples</w:t>
      </w:r>
      <w:r>
        <w:t xml:space="preserve">, since the Europeans first set foot on what is now known as </w:t>
      </w:r>
      <w:r w:rsidR="00BD15DB">
        <w:t xml:space="preserve">North </w:t>
      </w:r>
      <w:r>
        <w:t xml:space="preserve">America. </w:t>
      </w:r>
      <w:r w:rsidR="00BE01C9" w:rsidRPr="00FC379E">
        <w:t xml:space="preserve">They </w:t>
      </w:r>
      <w:r w:rsidR="00EE64AC">
        <w:t>were thought as being ‘savages’,</w:t>
      </w:r>
      <w:r w:rsidR="00411696">
        <w:t xml:space="preserve"> and inferior</w:t>
      </w:r>
      <w:r w:rsidR="00EE64AC">
        <w:t xml:space="preserve"> due to their ‘unusual’ life style, which the Europeans deemed uncivilized.</w:t>
      </w:r>
      <w:r w:rsidR="00BE01C9" w:rsidRPr="00FC379E">
        <w:t xml:space="preserve"> </w:t>
      </w:r>
      <w:r w:rsidR="00C9504A">
        <w:t>This trend continues for</w:t>
      </w:r>
      <w:r w:rsidR="00BF6B15">
        <w:t xml:space="preserve"> a while eventually</w:t>
      </w:r>
      <w:r w:rsidR="00C9504A">
        <w:t xml:space="preserve"> getting to the poin</w:t>
      </w:r>
      <w:r w:rsidR="00BD15DB">
        <w:t>t where child services was</w:t>
      </w:r>
      <w:r>
        <w:t xml:space="preserve"> putting aboriginal</w:t>
      </w:r>
      <w:r w:rsidR="00C9504A">
        <w:t xml:space="preserve"> children up for adoption because the</w:t>
      </w:r>
      <w:r>
        <w:t>ir</w:t>
      </w:r>
      <w:r w:rsidR="00C9504A">
        <w:t xml:space="preserve"> parents are deemed inferior and unable to susta</w:t>
      </w:r>
      <w:r w:rsidR="009417B4">
        <w:t>in a family simply because they a</w:t>
      </w:r>
      <w:r w:rsidR="00C9504A">
        <w:t>re aboriginal. Most of the adoptions occurred in the 60’s and las</w:t>
      </w:r>
      <w:r w:rsidR="00BF6B15">
        <w:t xml:space="preserve">ted until about the mid 1980’s, and therefore was coined as the </w:t>
      </w:r>
      <w:r w:rsidR="00BF6B15" w:rsidRPr="00BF6B15">
        <w:rPr>
          <w:i/>
        </w:rPr>
        <w:t>‘Sixties Scoop’</w:t>
      </w:r>
      <w:r w:rsidR="00BF6B15">
        <w:rPr>
          <w:i/>
        </w:rPr>
        <w:t xml:space="preserve">. </w:t>
      </w:r>
      <w:r w:rsidR="00C9504A">
        <w:t xml:space="preserve"> </w:t>
      </w:r>
      <w:r w:rsidR="00326407">
        <w:t>Just recently,</w:t>
      </w:r>
      <w:r w:rsidR="00FC379E">
        <w:t xml:space="preserve"> a lawsuit</w:t>
      </w:r>
      <w:r w:rsidR="00326407">
        <w:t xml:space="preserve"> was filed</w:t>
      </w:r>
      <w:r w:rsidR="00FC379E">
        <w:t xml:space="preserve"> agains</w:t>
      </w:r>
      <w:r w:rsidR="00326407">
        <w:t>t the attorney general of British Columbia</w:t>
      </w:r>
      <w:r w:rsidR="00FC379E">
        <w:t xml:space="preserve"> in which the plaintiff explains how she </w:t>
      </w:r>
      <w:r w:rsidR="00FC379E" w:rsidRPr="00326407">
        <w:rPr>
          <w:i/>
        </w:rPr>
        <w:t>“</w:t>
      </w:r>
      <w:r w:rsidR="00326407" w:rsidRPr="00326407">
        <w:rPr>
          <w:rFonts w:eastAsia="Times New Roman" w:cs="Times New Roman"/>
          <w:i/>
          <w:color w:val="333333"/>
          <w:shd w:val="clear" w:color="auto" w:fill="FFFFFF"/>
        </w:rPr>
        <w:t xml:space="preserve">was taken when she was 4” </w:t>
      </w:r>
      <w:r w:rsidR="00326407" w:rsidRPr="00326407">
        <w:rPr>
          <w:rFonts w:eastAsia="Times New Roman" w:cs="Times New Roman"/>
          <w:color w:val="333333"/>
          <w:shd w:val="clear" w:color="auto" w:fill="FFFFFF"/>
        </w:rPr>
        <w:t>and</w:t>
      </w:r>
      <w:r w:rsidR="00326407" w:rsidRPr="00326407">
        <w:rPr>
          <w:rFonts w:eastAsia="Times New Roman" w:cs="Times New Roman"/>
          <w:i/>
          <w:color w:val="333333"/>
          <w:shd w:val="clear" w:color="auto" w:fill="FFFFFF"/>
        </w:rPr>
        <w:t xml:space="preserve"> “</w:t>
      </w:r>
      <w:r w:rsidR="00FC379E" w:rsidRPr="00326407">
        <w:rPr>
          <w:rFonts w:eastAsia="Times New Roman" w:cs="Times New Roman"/>
          <w:i/>
          <w:color w:val="333333"/>
          <w:shd w:val="clear" w:color="auto" w:fill="FFFFFF"/>
        </w:rPr>
        <w:t xml:space="preserve">her non-aboriginal mother tried to wash away her "dirty brown </w:t>
      </w:r>
      <w:proofErr w:type="spellStart"/>
      <w:r w:rsidR="00FC379E" w:rsidRPr="00326407">
        <w:rPr>
          <w:rFonts w:eastAsia="Times New Roman" w:cs="Times New Roman"/>
          <w:i/>
          <w:color w:val="333333"/>
          <w:shd w:val="clear" w:color="auto" w:fill="FFFFFF"/>
        </w:rPr>
        <w:t>colour</w:t>
      </w:r>
      <w:proofErr w:type="spellEnd"/>
      <w:r w:rsidR="00FC379E" w:rsidRPr="00326407">
        <w:rPr>
          <w:rFonts w:eastAsia="Times New Roman" w:cs="Times New Roman"/>
          <w:i/>
          <w:color w:val="333333"/>
          <w:shd w:val="clear" w:color="auto" w:fill="FFFFFF"/>
        </w:rPr>
        <w:t>" and burned a stuffed tiger full of "Indian bugs."”</w:t>
      </w:r>
      <w:r w:rsidR="00C763AE" w:rsidRPr="00C763AE">
        <w:rPr>
          <w:rFonts w:eastAsia="Times New Roman" w:cs="Times New Roman"/>
          <w:b/>
          <w:bCs/>
          <w:color w:val="333333"/>
          <w:shd w:val="clear" w:color="auto" w:fill="FFFFFF"/>
          <w:vertAlign w:val="superscript"/>
        </w:rPr>
        <w:t>2</w:t>
      </w:r>
      <w:r w:rsidR="00C763AE">
        <w:rPr>
          <w:rFonts w:eastAsia="Times New Roman" w:cs="Times New Roman"/>
          <w:b/>
          <w:bCs/>
          <w:color w:val="333333"/>
          <w:shd w:val="clear" w:color="auto" w:fill="FFFFFF"/>
          <w:vertAlign w:val="superscript"/>
        </w:rPr>
        <w:t xml:space="preserve"> </w:t>
      </w:r>
      <w:r w:rsidR="00C763AE">
        <w:rPr>
          <w:rFonts w:eastAsia="Times New Roman" w:cs="Times New Roman"/>
          <w:color w:val="333333"/>
          <w:shd w:val="clear" w:color="auto" w:fill="FFFFFF"/>
        </w:rPr>
        <w:t xml:space="preserve">The Children who have had to live through these foster homes were plentiful. </w:t>
      </w:r>
      <w:r w:rsidR="00BF6B15" w:rsidRPr="00326407">
        <w:rPr>
          <w:rFonts w:ascii="Cambria" w:eastAsia="Times New Roman" w:hAnsi="Cambria" w:cs="Times New Roman"/>
          <w:i/>
          <w:color w:val="2B2821"/>
          <w:shd w:val="clear" w:color="auto" w:fill="F1F1F1"/>
        </w:rPr>
        <w:t>“</w:t>
      </w:r>
      <w:r w:rsidR="00C9504A" w:rsidRPr="00326407">
        <w:rPr>
          <w:rFonts w:ascii="Cambria" w:eastAsia="Times New Roman" w:hAnsi="Cambria" w:cs="Times New Roman"/>
          <w:i/>
          <w:color w:val="2B2821"/>
          <w:shd w:val="clear" w:color="auto" w:fill="F1F1F1"/>
        </w:rPr>
        <w:t>Statistics from the Department of Indian A</w:t>
      </w:r>
      <w:r w:rsidR="00387D38" w:rsidRPr="00326407">
        <w:rPr>
          <w:rFonts w:ascii="Cambria" w:eastAsia="Times New Roman" w:hAnsi="Cambria" w:cs="Times New Roman"/>
          <w:i/>
          <w:color w:val="2B2821"/>
          <w:shd w:val="clear" w:color="auto" w:fill="F1F1F1"/>
        </w:rPr>
        <w:t>ffairs reveal a total of 11,132</w:t>
      </w:r>
      <w:r w:rsidR="00BF6B15" w:rsidRPr="00326407">
        <w:rPr>
          <w:rFonts w:ascii="Cambria" w:eastAsia="Times New Roman" w:hAnsi="Cambria" w:cs="Times New Roman"/>
          <w:i/>
          <w:color w:val="2B2821"/>
          <w:shd w:val="clear" w:color="auto" w:fill="F1F1F1"/>
        </w:rPr>
        <w:t xml:space="preserve"> </w:t>
      </w:r>
      <w:r w:rsidR="00387D38" w:rsidRPr="00326407">
        <w:rPr>
          <w:rFonts w:ascii="Cambria" w:eastAsia="Times New Roman" w:hAnsi="Cambria" w:cs="Times New Roman"/>
          <w:i/>
          <w:color w:val="2B2821"/>
          <w:shd w:val="clear" w:color="auto" w:fill="F1F1F1"/>
        </w:rPr>
        <w:t xml:space="preserve">“, </w:t>
      </w:r>
      <w:r w:rsidR="00387D38">
        <w:rPr>
          <w:rFonts w:ascii="Cambria" w:eastAsia="Times New Roman" w:hAnsi="Cambria" w:cs="Times New Roman"/>
          <w:color w:val="2B2821"/>
          <w:shd w:val="clear" w:color="auto" w:fill="F1F1F1"/>
        </w:rPr>
        <w:t>however</w:t>
      </w:r>
      <w:r w:rsidR="00387D38" w:rsidRPr="00326407">
        <w:rPr>
          <w:rFonts w:ascii="Cambria" w:eastAsia="Times New Roman" w:hAnsi="Cambria" w:cs="Times New Roman"/>
          <w:i/>
          <w:color w:val="2B2821"/>
          <w:shd w:val="clear" w:color="auto" w:fill="F1F1F1"/>
        </w:rPr>
        <w:t>, “</w:t>
      </w:r>
      <w:r w:rsidR="00C9504A" w:rsidRPr="00326407">
        <w:rPr>
          <w:rFonts w:ascii="Cambria" w:eastAsia="Times New Roman" w:hAnsi="Cambria" w:cs="Times New Roman"/>
          <w:i/>
          <w:color w:val="2B2821"/>
          <w:shd w:val="clear" w:color="auto" w:fill="F1F1F1"/>
        </w:rPr>
        <w:t>many native children were not recorded as ‘status’ in a</w:t>
      </w:r>
      <w:r w:rsidR="00BF6B15" w:rsidRPr="00326407">
        <w:rPr>
          <w:rFonts w:ascii="Cambria" w:eastAsia="Times New Roman" w:hAnsi="Cambria" w:cs="Times New Roman"/>
          <w:i/>
          <w:color w:val="2B2821"/>
          <w:shd w:val="clear" w:color="auto" w:fill="F1F1F1"/>
        </w:rPr>
        <w:t xml:space="preserve">doption or foster care records. </w:t>
      </w:r>
      <w:r w:rsidR="00C9504A" w:rsidRPr="00326407">
        <w:rPr>
          <w:rFonts w:ascii="Cambria" w:eastAsia="Times New Roman" w:hAnsi="Cambria" w:cs="Times New Roman"/>
          <w:i/>
          <w:color w:val="2B2821"/>
          <w:shd w:val="clear" w:color="auto" w:fill="F1F1F1"/>
        </w:rPr>
        <w:t>Of these children who were adopted, 70% were adopted into non-native homes.</w:t>
      </w:r>
      <w:r w:rsidR="00BF6B15" w:rsidRPr="00326407">
        <w:rPr>
          <w:rFonts w:ascii="Cambria" w:eastAsia="Times New Roman" w:hAnsi="Cambria" w:cs="Times New Roman"/>
          <w:i/>
          <w:color w:val="2B2821"/>
          <w:shd w:val="clear" w:color="auto" w:fill="F1F1F1"/>
        </w:rPr>
        <w:t>”</w:t>
      </w:r>
      <w:r w:rsidR="00387D38" w:rsidRPr="00BF6B15">
        <w:rPr>
          <w:rFonts w:ascii="Cambria" w:eastAsia="Times New Roman" w:hAnsi="Cambria" w:cs="Times New Roman"/>
          <w:b/>
          <w:bCs/>
          <w:color w:val="2B2821"/>
          <w:shd w:val="clear" w:color="auto" w:fill="F1F1F1"/>
          <w:vertAlign w:val="superscript"/>
        </w:rPr>
        <w:t>3</w:t>
      </w:r>
      <w:r w:rsidR="00387D38">
        <w:rPr>
          <w:rFonts w:ascii="Cambria" w:eastAsia="Times New Roman" w:hAnsi="Cambria" w:cs="Times New Roman"/>
          <w:b/>
          <w:bCs/>
          <w:color w:val="2B2821"/>
          <w:shd w:val="clear" w:color="auto" w:fill="F1F1F1"/>
          <w:vertAlign w:val="superscript"/>
        </w:rPr>
        <w:t xml:space="preserve"> </w:t>
      </w:r>
      <w:r w:rsidR="00387D38">
        <w:rPr>
          <w:rFonts w:eastAsia="Times New Roman" w:cs="Times New Roman"/>
          <w:color w:val="333333"/>
          <w:shd w:val="clear" w:color="auto" w:fill="FFFFFF"/>
        </w:rPr>
        <w:t>Some of the children were</w:t>
      </w:r>
      <w:r w:rsidR="00387D38" w:rsidRPr="00387D38">
        <w:rPr>
          <w:rFonts w:eastAsia="Times New Roman" w:cs="Times New Roman"/>
          <w:color w:val="333333"/>
          <w:shd w:val="clear" w:color="auto" w:fill="FFFFFF"/>
        </w:rPr>
        <w:t xml:space="preserve"> discriminated and </w:t>
      </w:r>
      <w:r w:rsidR="009417B4">
        <w:rPr>
          <w:rFonts w:eastAsia="Times New Roman" w:cs="Times New Roman"/>
          <w:color w:val="333333"/>
          <w:shd w:val="clear" w:color="auto" w:fill="FFFFFF"/>
        </w:rPr>
        <w:t xml:space="preserve">verbally abused of </w:t>
      </w:r>
      <w:r w:rsidR="00387D38" w:rsidRPr="00387D38">
        <w:rPr>
          <w:rFonts w:eastAsia="Times New Roman" w:cs="Times New Roman"/>
          <w:color w:val="333333"/>
          <w:shd w:val="clear" w:color="auto" w:fill="FFFFFF"/>
        </w:rPr>
        <w:t>simply for being aboriginal.</w:t>
      </w:r>
      <w:r w:rsidR="00387D38">
        <w:rPr>
          <w:rFonts w:eastAsia="Times New Roman" w:cs="Times New Roman"/>
          <w:color w:val="333333"/>
          <w:shd w:val="clear" w:color="auto" w:fill="FFFFFF"/>
        </w:rPr>
        <w:t xml:space="preserve"> </w:t>
      </w:r>
      <w:r>
        <w:rPr>
          <w:rFonts w:eastAsia="Times New Roman" w:cs="Times New Roman"/>
          <w:color w:val="333333"/>
          <w:shd w:val="clear" w:color="auto" w:fill="FFFFFF"/>
        </w:rPr>
        <w:t>While others</w:t>
      </w:r>
      <w:r w:rsidR="00326407">
        <w:rPr>
          <w:rFonts w:eastAsia="Times New Roman" w:cs="Times New Roman"/>
          <w:color w:val="333333"/>
          <w:shd w:val="clear" w:color="auto" w:fill="FFFFFF"/>
        </w:rPr>
        <w:t xml:space="preserve"> just grew up not knowing who th</w:t>
      </w:r>
      <w:r w:rsidR="009417B4">
        <w:rPr>
          <w:rFonts w:eastAsia="Times New Roman" w:cs="Times New Roman"/>
          <w:color w:val="333333"/>
          <w:shd w:val="clear" w:color="auto" w:fill="FFFFFF"/>
        </w:rPr>
        <w:t>ey were and where they ca</w:t>
      </w:r>
      <w:r>
        <w:rPr>
          <w:rFonts w:eastAsia="Times New Roman" w:cs="Times New Roman"/>
          <w:color w:val="333333"/>
          <w:shd w:val="clear" w:color="auto" w:fill="FFFFFF"/>
        </w:rPr>
        <w:t xml:space="preserve">me from, many of them are yet to be reunited with their birth parents. Finally, this government policy was discontinued in mid 1980’s. Other laws that have been used against First Nation Peoples are for example: Prohibition. </w:t>
      </w:r>
      <w:r w:rsidR="00387D38">
        <w:rPr>
          <w:rFonts w:eastAsia="Times New Roman" w:cs="Times New Roman"/>
          <w:color w:val="333333"/>
          <w:shd w:val="clear" w:color="auto" w:fill="FFFFFF"/>
        </w:rPr>
        <w:t xml:space="preserve">The British and then </w:t>
      </w:r>
      <w:r>
        <w:rPr>
          <w:rFonts w:eastAsia="Times New Roman" w:cs="Times New Roman"/>
          <w:color w:val="333333"/>
          <w:shd w:val="clear" w:color="auto" w:fill="FFFFFF"/>
        </w:rPr>
        <w:t xml:space="preserve">the </w:t>
      </w:r>
      <w:r w:rsidR="00387D38">
        <w:rPr>
          <w:rFonts w:eastAsia="Times New Roman" w:cs="Times New Roman"/>
          <w:color w:val="333333"/>
          <w:shd w:val="clear" w:color="auto" w:fill="FFFFFF"/>
        </w:rPr>
        <w:t>Colonial Canadians</w:t>
      </w:r>
      <w:r>
        <w:rPr>
          <w:rFonts w:eastAsia="Times New Roman" w:cs="Times New Roman"/>
          <w:color w:val="333333"/>
          <w:shd w:val="clear" w:color="auto" w:fill="FFFFFF"/>
        </w:rPr>
        <w:t xml:space="preserve"> have always</w:t>
      </w:r>
      <w:r w:rsidR="00387D38">
        <w:rPr>
          <w:rFonts w:eastAsia="Times New Roman" w:cs="Times New Roman"/>
          <w:color w:val="333333"/>
          <w:shd w:val="clear" w:color="auto" w:fill="FFFFFF"/>
        </w:rPr>
        <w:t xml:space="preserve"> prohibited alcohol to the Aboriginals, and in an attempt to promote assimilation</w:t>
      </w:r>
      <w:r>
        <w:rPr>
          <w:rFonts w:eastAsia="Times New Roman" w:cs="Times New Roman"/>
          <w:color w:val="333333"/>
          <w:shd w:val="clear" w:color="auto" w:fill="FFFFFF"/>
        </w:rPr>
        <w:t>;</w:t>
      </w:r>
      <w:r w:rsidR="00387D38">
        <w:rPr>
          <w:rFonts w:eastAsia="Times New Roman" w:cs="Times New Roman"/>
          <w:color w:val="333333"/>
          <w:shd w:val="clear" w:color="auto" w:fill="FFFFFF"/>
        </w:rPr>
        <w:t xml:space="preserve"> in order f</w:t>
      </w:r>
      <w:r w:rsidR="00BD15DB">
        <w:rPr>
          <w:rFonts w:eastAsia="Times New Roman" w:cs="Times New Roman"/>
          <w:color w:val="333333"/>
          <w:shd w:val="clear" w:color="auto" w:fill="FFFFFF"/>
        </w:rPr>
        <w:t>or an Indian to drink she or he</w:t>
      </w:r>
      <w:r w:rsidR="00387D38">
        <w:rPr>
          <w:rFonts w:eastAsia="Times New Roman" w:cs="Times New Roman"/>
          <w:color w:val="333333"/>
          <w:shd w:val="clear" w:color="auto" w:fill="FFFFFF"/>
        </w:rPr>
        <w:t xml:space="preserve"> </w:t>
      </w:r>
      <w:r>
        <w:rPr>
          <w:rFonts w:eastAsia="Times New Roman" w:cs="Times New Roman"/>
          <w:color w:val="333333"/>
          <w:shd w:val="clear" w:color="auto" w:fill="FFFFFF"/>
        </w:rPr>
        <w:t>would have</w:t>
      </w:r>
      <w:r w:rsidR="00387D38">
        <w:rPr>
          <w:rFonts w:eastAsia="Times New Roman" w:cs="Times New Roman"/>
          <w:color w:val="333333"/>
          <w:shd w:val="clear" w:color="auto" w:fill="FFFFFF"/>
        </w:rPr>
        <w:t xml:space="preserve"> to give up t</w:t>
      </w:r>
      <w:r w:rsidR="00E36F19">
        <w:rPr>
          <w:rFonts w:eastAsia="Times New Roman" w:cs="Times New Roman"/>
          <w:color w:val="333333"/>
          <w:shd w:val="clear" w:color="auto" w:fill="FFFFFF"/>
        </w:rPr>
        <w:t>heir Indi</w:t>
      </w:r>
      <w:r w:rsidR="002F0C45">
        <w:rPr>
          <w:rFonts w:eastAsia="Times New Roman" w:cs="Times New Roman"/>
          <w:color w:val="333333"/>
          <w:shd w:val="clear" w:color="auto" w:fill="FFFFFF"/>
        </w:rPr>
        <w:t>an status. However by 1985 this law had been dismantled. Last Example of laws that have been used against Aboriginals: 1951 Indian Act Clause (12(1) b). In 1985 the Indian act clause, which</w:t>
      </w:r>
    </w:p>
    <w:p w14:paraId="03B84FF7" w14:textId="5515CC71" w:rsidR="001B71CD" w:rsidRPr="00AB67C9" w:rsidRDefault="001B71CD" w:rsidP="00AB67C9">
      <w:pPr>
        <w:spacing w:line="360" w:lineRule="auto"/>
        <w:rPr>
          <w:rFonts w:ascii="Cambria" w:eastAsia="Times New Roman" w:hAnsi="Cambria" w:cs="Times New Roman"/>
          <w:b/>
          <w:bCs/>
          <w:color w:val="2B2821"/>
          <w:shd w:val="clear" w:color="auto" w:fill="F1F1F1"/>
          <w:vertAlign w:val="superscript"/>
        </w:rPr>
      </w:pPr>
      <w:r>
        <w:rPr>
          <w:rFonts w:ascii="Cambria" w:hAnsi="Cambria"/>
          <w:b/>
          <w:color w:val="000000" w:themeColor="text1"/>
          <w:sz w:val="32"/>
          <w:szCs w:val="32"/>
          <w:u w:val="single"/>
        </w:rPr>
        <w:t>________________________________________________________________________</w:t>
      </w:r>
    </w:p>
    <w:p w14:paraId="50E06376" w14:textId="01C39E04" w:rsidR="001B71CD" w:rsidRPr="0022163E" w:rsidRDefault="001B71CD" w:rsidP="001B71CD">
      <w:pPr>
        <w:rPr>
          <w:sz w:val="22"/>
          <w:szCs w:val="22"/>
        </w:rPr>
      </w:pPr>
      <w:r w:rsidRPr="00BD15DB">
        <w:rPr>
          <w:b/>
          <w:sz w:val="22"/>
          <w:szCs w:val="22"/>
          <w:vertAlign w:val="superscript"/>
        </w:rPr>
        <w:t>2</w:t>
      </w:r>
      <w:r w:rsidRPr="0022163E">
        <w:rPr>
          <w:sz w:val="22"/>
          <w:szCs w:val="22"/>
        </w:rPr>
        <w:t xml:space="preserve"> </w:t>
      </w:r>
      <w:r w:rsidRPr="0022163E">
        <w:rPr>
          <w:bCs/>
          <w:sz w:val="22"/>
          <w:szCs w:val="22"/>
        </w:rPr>
        <w:t xml:space="preserve">"Court </w:t>
      </w:r>
      <w:r w:rsidR="00FF17A6">
        <w:rPr>
          <w:bCs/>
          <w:sz w:val="22"/>
          <w:szCs w:val="22"/>
        </w:rPr>
        <w:t>s</w:t>
      </w:r>
      <w:r w:rsidRPr="0022163E">
        <w:rPr>
          <w:bCs/>
          <w:sz w:val="22"/>
          <w:szCs w:val="22"/>
        </w:rPr>
        <w:t xml:space="preserve">quashes 'Sixties </w:t>
      </w:r>
      <w:proofErr w:type="spellStart"/>
      <w:r w:rsidRPr="0022163E">
        <w:rPr>
          <w:bCs/>
          <w:sz w:val="22"/>
          <w:szCs w:val="22"/>
        </w:rPr>
        <w:t>Scoop'."</w:t>
      </w:r>
      <w:r w:rsidRPr="0022163E">
        <w:rPr>
          <w:bCs/>
          <w:i/>
          <w:iCs/>
          <w:sz w:val="22"/>
          <w:szCs w:val="22"/>
        </w:rPr>
        <w:t>Toronto</w:t>
      </w:r>
      <w:proofErr w:type="spellEnd"/>
      <w:r w:rsidRPr="0022163E">
        <w:rPr>
          <w:bCs/>
          <w:i/>
          <w:iCs/>
          <w:sz w:val="22"/>
          <w:szCs w:val="22"/>
        </w:rPr>
        <w:t xml:space="preserve"> Star</w:t>
      </w:r>
      <w:r w:rsidRPr="0022163E">
        <w:rPr>
          <w:bCs/>
          <w:sz w:val="22"/>
          <w:szCs w:val="22"/>
        </w:rPr>
        <w:t>, 26 Jan 2012, sec. A1 http://ic.galegroup.com/ic/cic.</w:t>
      </w:r>
    </w:p>
    <w:p w14:paraId="1985825D" w14:textId="31E6F038" w:rsidR="00BD15DB" w:rsidRDefault="001B71CD" w:rsidP="001B71CD">
      <w:pPr>
        <w:rPr>
          <w:rFonts w:ascii="Cambria" w:hAnsi="Cambria"/>
          <w:bCs/>
          <w:sz w:val="22"/>
          <w:szCs w:val="22"/>
        </w:rPr>
      </w:pPr>
      <w:proofErr w:type="gramStart"/>
      <w:r w:rsidRPr="0022163E">
        <w:rPr>
          <w:rFonts w:ascii="Cambria" w:hAnsi="Cambria"/>
          <w:b/>
          <w:bCs/>
          <w:sz w:val="22"/>
          <w:szCs w:val="22"/>
          <w:vertAlign w:val="superscript"/>
        </w:rPr>
        <w:t xml:space="preserve">3  </w:t>
      </w:r>
      <w:r w:rsidRPr="0022163E">
        <w:rPr>
          <w:rFonts w:ascii="Cambria" w:hAnsi="Cambria"/>
          <w:bCs/>
          <w:sz w:val="22"/>
          <w:szCs w:val="22"/>
        </w:rPr>
        <w:t>Sinclair</w:t>
      </w:r>
      <w:proofErr w:type="gramEnd"/>
      <w:r w:rsidRPr="0022163E">
        <w:rPr>
          <w:rFonts w:ascii="Cambria" w:hAnsi="Cambria"/>
          <w:bCs/>
          <w:sz w:val="22"/>
          <w:szCs w:val="22"/>
        </w:rPr>
        <w:t>, Raven. "</w:t>
      </w:r>
      <w:r w:rsidRPr="0022163E">
        <w:rPr>
          <w:rFonts w:ascii="Cambria" w:hAnsi="Cambria"/>
          <w:bCs/>
          <w:i/>
          <w:iCs/>
          <w:sz w:val="22"/>
          <w:szCs w:val="22"/>
        </w:rPr>
        <w:t>The 60's Scoop</w:t>
      </w:r>
      <w:r w:rsidRPr="0022163E">
        <w:rPr>
          <w:rFonts w:ascii="Cambria" w:hAnsi="Cambria"/>
          <w:bCs/>
          <w:sz w:val="22"/>
          <w:szCs w:val="22"/>
        </w:rPr>
        <w:t>." Origins Canada. http://www.originscanada.org/the-stolen-generation (accessed Jan 21, 2013).</w:t>
      </w:r>
    </w:p>
    <w:p w14:paraId="039A644C" w14:textId="1A75FADE" w:rsidR="00BD15DB" w:rsidRPr="00BD15DB" w:rsidRDefault="00BD15DB" w:rsidP="00BD15DB">
      <w:pPr>
        <w:jc w:val="center"/>
        <w:rPr>
          <w:rFonts w:ascii="Cambria" w:hAnsi="Cambria"/>
          <w:b/>
          <w:bCs/>
          <w:sz w:val="28"/>
          <w:szCs w:val="28"/>
        </w:rPr>
      </w:pPr>
      <w:r w:rsidRPr="00BD15DB">
        <w:rPr>
          <w:rFonts w:ascii="Cambria" w:hAnsi="Cambria"/>
          <w:b/>
          <w:bCs/>
          <w:sz w:val="28"/>
          <w:szCs w:val="28"/>
        </w:rPr>
        <w:t>3</w:t>
      </w:r>
    </w:p>
    <w:p w14:paraId="3C4DAF89" w14:textId="3C5CBEAE" w:rsidR="00E36F19" w:rsidRDefault="007B295F" w:rsidP="001B71CD">
      <w:pPr>
        <w:spacing w:line="360" w:lineRule="auto"/>
        <w:rPr>
          <w:rFonts w:eastAsia="Times New Roman" w:cs="Times New Roman"/>
          <w:color w:val="333333"/>
          <w:shd w:val="clear" w:color="auto" w:fill="FFFFFF"/>
        </w:rPr>
      </w:pPr>
      <w:proofErr w:type="gramStart"/>
      <w:r>
        <w:rPr>
          <w:rFonts w:eastAsia="Times New Roman" w:cs="Times New Roman"/>
          <w:color w:val="333333"/>
          <w:shd w:val="clear" w:color="auto" w:fill="FFFFFF"/>
        </w:rPr>
        <w:t>stated</w:t>
      </w:r>
      <w:proofErr w:type="gramEnd"/>
      <w:r>
        <w:rPr>
          <w:rFonts w:eastAsia="Times New Roman" w:cs="Times New Roman"/>
          <w:color w:val="333333"/>
          <w:shd w:val="clear" w:color="auto" w:fill="FFFFFF"/>
        </w:rPr>
        <w:t xml:space="preserve"> that a</w:t>
      </w:r>
      <w:r w:rsidR="00E36F19">
        <w:rPr>
          <w:rFonts w:eastAsia="Times New Roman" w:cs="Times New Roman"/>
          <w:color w:val="333333"/>
          <w:shd w:val="clear" w:color="auto" w:fill="FFFFFF"/>
        </w:rPr>
        <w:t>n aboriginal woma</w:t>
      </w:r>
      <w:r>
        <w:rPr>
          <w:rFonts w:eastAsia="Times New Roman" w:cs="Times New Roman"/>
          <w:color w:val="333333"/>
          <w:shd w:val="clear" w:color="auto" w:fill="FFFFFF"/>
        </w:rPr>
        <w:t>n marrying a non-aboriginal man causes her to lose</w:t>
      </w:r>
      <w:r w:rsidR="00C9504A">
        <w:rPr>
          <w:rFonts w:eastAsia="Times New Roman" w:cs="Times New Roman"/>
          <w:color w:val="333333"/>
          <w:shd w:val="clear" w:color="auto" w:fill="FFFFFF"/>
        </w:rPr>
        <w:t xml:space="preserve"> her Indian Status</w:t>
      </w:r>
      <w:r w:rsidR="002F3F60" w:rsidRPr="002F3F60">
        <w:rPr>
          <w:rFonts w:eastAsia="Times New Roman" w:cs="Times New Roman"/>
          <w:color w:val="333333"/>
          <w:shd w:val="clear" w:color="auto" w:fill="FFFFFF"/>
          <w:vertAlign w:val="superscript"/>
        </w:rPr>
        <w:t>1</w:t>
      </w:r>
      <w:r w:rsidR="00C9504A">
        <w:rPr>
          <w:rFonts w:eastAsia="Times New Roman" w:cs="Times New Roman"/>
          <w:color w:val="333333"/>
          <w:shd w:val="clear" w:color="auto" w:fill="FFFFFF"/>
        </w:rPr>
        <w:t>, was changed, after an aboriginal woman lost her Indian status and took her case to the United Nations Committee on Human Rights.</w:t>
      </w:r>
      <w:r>
        <w:rPr>
          <w:rFonts w:eastAsia="Times New Roman" w:cs="Times New Roman"/>
          <w:color w:val="333333"/>
          <w:shd w:val="clear" w:color="auto" w:fill="FFFFFF"/>
        </w:rPr>
        <w:t xml:space="preserve"> Mary Early was </w:t>
      </w:r>
      <w:r w:rsidR="00C9504A">
        <w:rPr>
          <w:rFonts w:eastAsia="Times New Roman" w:cs="Times New Roman"/>
          <w:color w:val="333333"/>
          <w:shd w:val="clear" w:color="auto" w:fill="FFFFFF"/>
        </w:rPr>
        <w:t xml:space="preserve">then later on </w:t>
      </w:r>
      <w:r>
        <w:rPr>
          <w:rFonts w:eastAsia="Times New Roman" w:cs="Times New Roman"/>
          <w:color w:val="333333"/>
          <w:shd w:val="clear" w:color="auto" w:fill="FFFFFF"/>
        </w:rPr>
        <w:t>the first aboriginal woman to h</w:t>
      </w:r>
      <w:r w:rsidR="00C9504A">
        <w:rPr>
          <w:rFonts w:eastAsia="Times New Roman" w:cs="Times New Roman"/>
          <w:color w:val="333333"/>
          <w:shd w:val="clear" w:color="auto" w:fill="FFFFFF"/>
        </w:rPr>
        <w:t>ave her native status restored after</w:t>
      </w:r>
      <w:r w:rsidR="00E36F19">
        <w:rPr>
          <w:rFonts w:eastAsia="Times New Roman" w:cs="Times New Roman"/>
          <w:color w:val="333333"/>
          <w:shd w:val="clear" w:color="auto" w:fill="FFFFFF"/>
        </w:rPr>
        <w:t xml:space="preserve"> marrying a non-aboriginal man. </w:t>
      </w:r>
      <w:r w:rsidR="001B71CD">
        <w:rPr>
          <w:rFonts w:eastAsia="Times New Roman" w:cs="Times New Roman"/>
          <w:color w:val="333333"/>
          <w:shd w:val="clear" w:color="auto" w:fill="FFFFFF"/>
        </w:rPr>
        <w:t>After many women losing thei</w:t>
      </w:r>
      <w:r w:rsidR="009417B4">
        <w:rPr>
          <w:rFonts w:eastAsia="Times New Roman" w:cs="Times New Roman"/>
          <w:color w:val="333333"/>
          <w:shd w:val="clear" w:color="auto" w:fill="FFFFFF"/>
        </w:rPr>
        <w:t>r status, this clause finally got</w:t>
      </w:r>
      <w:r w:rsidR="001B71CD">
        <w:rPr>
          <w:rFonts w:eastAsia="Times New Roman" w:cs="Times New Roman"/>
          <w:color w:val="333333"/>
          <w:shd w:val="clear" w:color="auto" w:fill="FFFFFF"/>
        </w:rPr>
        <w:t xml:space="preserve"> amended. </w:t>
      </w:r>
      <w:r w:rsidR="00E36F19">
        <w:rPr>
          <w:rFonts w:eastAsia="Times New Roman" w:cs="Times New Roman"/>
          <w:color w:val="333333"/>
          <w:shd w:val="clear" w:color="auto" w:fill="FFFFFF"/>
        </w:rPr>
        <w:t xml:space="preserve">All this goes to show </w:t>
      </w:r>
      <w:r w:rsidR="001B71CD">
        <w:rPr>
          <w:rFonts w:eastAsia="Times New Roman" w:cs="Times New Roman"/>
          <w:color w:val="333333"/>
          <w:shd w:val="clear" w:color="auto" w:fill="FFFFFF"/>
        </w:rPr>
        <w:t>is how far patience and persistence can take you. First Nations people have handled all these Social Justice Issues very wisely.</w:t>
      </w:r>
    </w:p>
    <w:p w14:paraId="09225F94" w14:textId="77777777" w:rsidR="002F0C45" w:rsidRPr="008C4B24" w:rsidRDefault="002F0C45" w:rsidP="002F0C45">
      <w:pPr>
        <w:spacing w:line="360" w:lineRule="auto"/>
        <w:rPr>
          <w:rFonts w:ascii="Cambria" w:hAnsi="Cambria"/>
          <w:sz w:val="16"/>
          <w:szCs w:val="16"/>
        </w:rPr>
      </w:pPr>
    </w:p>
    <w:p w14:paraId="51E94590" w14:textId="69DC45C3" w:rsidR="008C4B24" w:rsidRDefault="00237C54" w:rsidP="00013161">
      <w:pPr>
        <w:spacing w:line="360" w:lineRule="auto"/>
        <w:ind w:firstLine="720"/>
        <w:rPr>
          <w:rFonts w:ascii="Cambria" w:hAnsi="Cambria"/>
        </w:rPr>
      </w:pPr>
      <w:r>
        <w:rPr>
          <w:rFonts w:ascii="Cambria" w:hAnsi="Cambria"/>
        </w:rPr>
        <w:t>The p</w:t>
      </w:r>
      <w:r w:rsidR="00944B68">
        <w:rPr>
          <w:rFonts w:ascii="Cambria" w:hAnsi="Cambria"/>
        </w:rPr>
        <w:t xml:space="preserve">roposal of the </w:t>
      </w:r>
      <w:r>
        <w:rPr>
          <w:rFonts w:ascii="Cambria" w:hAnsi="Cambria"/>
        </w:rPr>
        <w:t>‘White P</w:t>
      </w:r>
      <w:r w:rsidR="00944B68">
        <w:rPr>
          <w:rFonts w:ascii="Cambria" w:hAnsi="Cambria"/>
        </w:rPr>
        <w:t>aper</w:t>
      </w:r>
      <w:r>
        <w:rPr>
          <w:rFonts w:ascii="Cambria" w:hAnsi="Cambria"/>
        </w:rPr>
        <w:t>’</w:t>
      </w:r>
      <w:r w:rsidR="00944B68">
        <w:rPr>
          <w:rFonts w:ascii="Cambria" w:hAnsi="Cambria"/>
        </w:rPr>
        <w:t xml:space="preserve"> by the Trudeau </w:t>
      </w:r>
      <w:r w:rsidR="00AB67C9">
        <w:rPr>
          <w:rFonts w:ascii="Cambria" w:hAnsi="Cambria"/>
        </w:rPr>
        <w:t>government made the First N</w:t>
      </w:r>
      <w:r w:rsidR="00944B68">
        <w:rPr>
          <w:rFonts w:ascii="Cambria" w:hAnsi="Cambria"/>
        </w:rPr>
        <w:t>ations ‘step up their game’</w:t>
      </w:r>
      <w:r>
        <w:rPr>
          <w:rFonts w:ascii="Cambria" w:hAnsi="Cambria"/>
        </w:rPr>
        <w:t xml:space="preserve"> to say the least</w:t>
      </w:r>
      <w:r w:rsidR="00944B68">
        <w:rPr>
          <w:rFonts w:ascii="Cambria" w:hAnsi="Cambria"/>
        </w:rPr>
        <w:t xml:space="preserve">. </w:t>
      </w:r>
      <w:r w:rsidR="00FC379E">
        <w:rPr>
          <w:rFonts w:ascii="Cambria" w:hAnsi="Cambria"/>
        </w:rPr>
        <w:t>Pierre Trudeau has always had ide</w:t>
      </w:r>
      <w:r>
        <w:rPr>
          <w:rFonts w:ascii="Cambria" w:hAnsi="Cambria"/>
        </w:rPr>
        <w:t>als of integration and equality, which are admirable. However, j</w:t>
      </w:r>
      <w:r w:rsidR="00FC379E">
        <w:rPr>
          <w:rFonts w:ascii="Cambria" w:hAnsi="Cambria"/>
        </w:rPr>
        <w:t xml:space="preserve">ust as he opposed Quebec’s Independence he also opposed the idea of </w:t>
      </w:r>
      <w:r>
        <w:rPr>
          <w:rFonts w:ascii="Cambria" w:hAnsi="Cambria"/>
        </w:rPr>
        <w:t>Native self-g</w:t>
      </w:r>
      <w:r w:rsidR="00944B68">
        <w:rPr>
          <w:rFonts w:ascii="Cambria" w:hAnsi="Cambria"/>
        </w:rPr>
        <w:t xml:space="preserve">overnment. </w:t>
      </w:r>
      <w:r w:rsidR="00343F3E">
        <w:rPr>
          <w:rFonts w:ascii="Cambria" w:hAnsi="Cambria"/>
        </w:rPr>
        <w:t xml:space="preserve"> Trudeau believed that the best way to solve all their diplomatic problems was with</w:t>
      </w:r>
      <w:r w:rsidR="00EE64AC">
        <w:rPr>
          <w:rFonts w:ascii="Cambria" w:hAnsi="Cambria"/>
        </w:rPr>
        <w:t xml:space="preserve"> assimilating the natives with </w:t>
      </w:r>
      <w:r>
        <w:rPr>
          <w:rFonts w:ascii="Cambria" w:hAnsi="Cambria"/>
        </w:rPr>
        <w:t>Mainstream Canadian Society, which is what the ‘White Paper’ called for. Its purpose was to completely end all aboriginal social justice progress by getting rid of the Indian Af</w:t>
      </w:r>
      <w:r w:rsidR="00BF6B15">
        <w:rPr>
          <w:rFonts w:ascii="Cambria" w:hAnsi="Cambria"/>
        </w:rPr>
        <w:t xml:space="preserve">fairs Department of the federal </w:t>
      </w:r>
      <w:r w:rsidR="00910E51">
        <w:rPr>
          <w:rFonts w:ascii="Cambria" w:hAnsi="Cambria"/>
        </w:rPr>
        <w:t>government</w:t>
      </w:r>
      <w:r>
        <w:rPr>
          <w:rFonts w:ascii="Cambria" w:hAnsi="Cambria"/>
        </w:rPr>
        <w:t xml:space="preserve"> as well as eliminating th</w:t>
      </w:r>
      <w:r w:rsidR="00EE64AC">
        <w:rPr>
          <w:rFonts w:ascii="Cambria" w:hAnsi="Cambria"/>
        </w:rPr>
        <w:t xml:space="preserve">e Indian act and everything associated with it such as Indian Status. </w:t>
      </w:r>
      <w:r w:rsidR="00343F3E">
        <w:rPr>
          <w:rFonts w:ascii="Cambria" w:hAnsi="Cambria"/>
        </w:rPr>
        <w:t>The First Nations strongly opposed this,</w:t>
      </w:r>
      <w:r>
        <w:rPr>
          <w:rFonts w:ascii="Cambria" w:hAnsi="Cambria"/>
        </w:rPr>
        <w:t xml:space="preserve"> of course,</w:t>
      </w:r>
      <w:r w:rsidR="00343F3E">
        <w:rPr>
          <w:rFonts w:ascii="Cambria" w:hAnsi="Cambria"/>
        </w:rPr>
        <w:t xml:space="preserve"> and in response native bands came together to form the ‘Native I</w:t>
      </w:r>
      <w:r w:rsidR="00EB0480">
        <w:rPr>
          <w:rFonts w:ascii="Cambria" w:hAnsi="Cambria"/>
        </w:rPr>
        <w:t>ndian Brotherhood’ in which</w:t>
      </w:r>
      <w:r w:rsidR="00343F3E">
        <w:rPr>
          <w:rFonts w:ascii="Cambria" w:hAnsi="Cambria"/>
        </w:rPr>
        <w:t xml:space="preserve"> the Red Paper was </w:t>
      </w:r>
      <w:r w:rsidR="00EB0480">
        <w:rPr>
          <w:rFonts w:ascii="Cambria" w:hAnsi="Cambria"/>
        </w:rPr>
        <w:t>created in response</w:t>
      </w:r>
      <w:r w:rsidR="004A03FF">
        <w:rPr>
          <w:rFonts w:ascii="Cambria" w:hAnsi="Cambria"/>
        </w:rPr>
        <w:t xml:space="preserve"> to the White paper. The ‘Red Paper’ clearly stated that the </w:t>
      </w:r>
      <w:r w:rsidR="00EB0480">
        <w:rPr>
          <w:rFonts w:ascii="Cambria" w:hAnsi="Cambria"/>
        </w:rPr>
        <w:t>Native Peoples mus</w:t>
      </w:r>
      <w:r w:rsidR="004A03FF">
        <w:rPr>
          <w:rFonts w:ascii="Cambria" w:hAnsi="Cambria"/>
        </w:rPr>
        <w:t>t retain</w:t>
      </w:r>
      <w:r>
        <w:rPr>
          <w:rFonts w:ascii="Cambria" w:hAnsi="Cambria"/>
        </w:rPr>
        <w:t xml:space="preserve"> their distinct culture</w:t>
      </w:r>
      <w:r w:rsidR="004A03FF">
        <w:rPr>
          <w:rFonts w:ascii="Cambria" w:hAnsi="Cambria"/>
        </w:rPr>
        <w:t>s as well as have</w:t>
      </w:r>
      <w:r>
        <w:rPr>
          <w:rFonts w:ascii="Cambria" w:hAnsi="Cambria"/>
        </w:rPr>
        <w:t xml:space="preserve"> self-government system</w:t>
      </w:r>
      <w:r w:rsidR="004A03FF">
        <w:rPr>
          <w:rFonts w:ascii="Cambria" w:hAnsi="Cambria"/>
        </w:rPr>
        <w:t>s</w:t>
      </w:r>
      <w:r>
        <w:rPr>
          <w:rFonts w:ascii="Cambria" w:hAnsi="Cambria"/>
        </w:rPr>
        <w:t xml:space="preserve"> in which they</w:t>
      </w:r>
      <w:r w:rsidR="004A03FF">
        <w:rPr>
          <w:rFonts w:ascii="Cambria" w:hAnsi="Cambria"/>
        </w:rPr>
        <w:t>’d also have</w:t>
      </w:r>
      <w:r>
        <w:rPr>
          <w:rFonts w:ascii="Cambria" w:hAnsi="Cambria"/>
        </w:rPr>
        <w:t xml:space="preserve"> economic power over thei</w:t>
      </w:r>
      <w:r w:rsidR="00013161">
        <w:rPr>
          <w:rFonts w:ascii="Cambria" w:hAnsi="Cambria"/>
        </w:rPr>
        <w:t>r own community. It also included federal funding of</w:t>
      </w:r>
      <w:r>
        <w:rPr>
          <w:rFonts w:ascii="Cambria" w:hAnsi="Cambria"/>
        </w:rPr>
        <w:t xml:space="preserve"> millions of dollars to provide the native peoples services that the rest of Canada took for granted, such as health care, police force, etc. </w:t>
      </w:r>
      <w:proofErr w:type="gramStart"/>
      <w:r w:rsidR="00AB67C9">
        <w:rPr>
          <w:rFonts w:ascii="Cambria" w:hAnsi="Cambria"/>
          <w:b/>
          <w:bCs/>
          <w:vertAlign w:val="superscript"/>
        </w:rPr>
        <w:t>5</w:t>
      </w:r>
      <w:r>
        <w:rPr>
          <w:rFonts w:ascii="Cambria" w:hAnsi="Cambria"/>
          <w:b/>
          <w:bCs/>
          <w:vertAlign w:val="superscript"/>
        </w:rPr>
        <w:t xml:space="preserve"> </w:t>
      </w:r>
      <w:r w:rsidR="00EE64AC">
        <w:rPr>
          <w:rFonts w:ascii="Cambria" w:hAnsi="Cambria"/>
          <w:b/>
          <w:bCs/>
          <w:vertAlign w:val="superscript"/>
        </w:rPr>
        <w:t xml:space="preserve"> </w:t>
      </w:r>
      <w:r w:rsidR="00EE64AC">
        <w:rPr>
          <w:rFonts w:ascii="Cambria" w:hAnsi="Cambria"/>
        </w:rPr>
        <w:t>The</w:t>
      </w:r>
      <w:proofErr w:type="gramEnd"/>
      <w:r w:rsidR="00EE64AC">
        <w:rPr>
          <w:rFonts w:ascii="Cambria" w:hAnsi="Cambria"/>
        </w:rPr>
        <w:t xml:space="preserve"> </w:t>
      </w:r>
      <w:r w:rsidR="004A03FF">
        <w:rPr>
          <w:rFonts w:ascii="Cambria" w:hAnsi="Cambria"/>
        </w:rPr>
        <w:t xml:space="preserve">organized </w:t>
      </w:r>
      <w:r w:rsidR="00EE64AC">
        <w:rPr>
          <w:rFonts w:ascii="Cambria" w:hAnsi="Cambria"/>
        </w:rPr>
        <w:t xml:space="preserve">reaction from Aboriginal organizations caused the Trudeau government </w:t>
      </w:r>
      <w:r w:rsidR="008C4B24">
        <w:rPr>
          <w:rFonts w:ascii="Cambria" w:hAnsi="Cambria"/>
        </w:rPr>
        <w:t xml:space="preserve">to withdraw the White Paper and comply with some of the </w:t>
      </w:r>
    </w:p>
    <w:p w14:paraId="2CDB0122" w14:textId="5FEAE893" w:rsidR="002F3F60" w:rsidRPr="002F3F60" w:rsidRDefault="002F3F60" w:rsidP="008C4B24">
      <w:pPr>
        <w:spacing w:line="360" w:lineRule="auto"/>
        <w:rPr>
          <w:rFonts w:ascii="Cambria" w:hAnsi="Cambria"/>
          <w:b/>
          <w:u w:val="single"/>
        </w:rPr>
      </w:pPr>
      <w:r>
        <w:rPr>
          <w:rFonts w:ascii="Cambria" w:hAnsi="Cambria"/>
          <w:b/>
          <w:u w:val="single"/>
        </w:rPr>
        <w:t>_________________________________________________________________________________________________</w:t>
      </w:r>
    </w:p>
    <w:p w14:paraId="05B9C937" w14:textId="63D9D62A" w:rsidR="002F3F60" w:rsidRDefault="00AB67C9" w:rsidP="002F3F60">
      <w:pPr>
        <w:rPr>
          <w:rFonts w:eastAsia="Times New Roman" w:cs="Times New Roman"/>
          <w:bCs/>
          <w:color w:val="000000"/>
          <w:sz w:val="22"/>
          <w:szCs w:val="22"/>
          <w:shd w:val="clear" w:color="auto" w:fill="FFFFFF"/>
        </w:rPr>
      </w:pPr>
      <w:r w:rsidRPr="00BD15DB">
        <w:rPr>
          <w:rFonts w:eastAsia="Times New Roman" w:cs="Times New Roman"/>
          <w:b/>
          <w:color w:val="000000"/>
          <w:sz w:val="22"/>
          <w:szCs w:val="22"/>
          <w:shd w:val="clear" w:color="auto" w:fill="FFFFFF"/>
          <w:vertAlign w:val="superscript"/>
        </w:rPr>
        <w:t>4</w:t>
      </w:r>
      <w:r w:rsidR="002F3F60" w:rsidRPr="00AB67C9">
        <w:rPr>
          <w:rFonts w:eastAsia="Times New Roman" w:cs="Times New Roman"/>
          <w:bCs/>
          <w:color w:val="000000"/>
          <w:sz w:val="22"/>
          <w:szCs w:val="22"/>
          <w:shd w:val="clear" w:color="auto" w:fill="FFFFFF"/>
        </w:rPr>
        <w:t xml:space="preserve"> </w:t>
      </w:r>
      <w:proofErr w:type="spellStart"/>
      <w:r w:rsidR="002F3F60" w:rsidRPr="00AB67C9">
        <w:rPr>
          <w:rFonts w:eastAsia="Times New Roman" w:cs="Times New Roman"/>
          <w:bCs/>
          <w:color w:val="000000"/>
          <w:sz w:val="22"/>
          <w:szCs w:val="22"/>
          <w:shd w:val="clear" w:color="auto" w:fill="FFFFFF"/>
        </w:rPr>
        <w:t>Hundey</w:t>
      </w:r>
      <w:proofErr w:type="spellEnd"/>
      <w:r w:rsidR="002F3F60" w:rsidRPr="00AB67C9">
        <w:rPr>
          <w:rFonts w:eastAsia="Times New Roman" w:cs="Times New Roman"/>
          <w:bCs/>
          <w:color w:val="000000"/>
          <w:sz w:val="22"/>
          <w:szCs w:val="22"/>
          <w:shd w:val="clear" w:color="auto" w:fill="FFFFFF"/>
        </w:rPr>
        <w:t xml:space="preserve">, Ian M. and Michael </w:t>
      </w:r>
      <w:proofErr w:type="spellStart"/>
      <w:r w:rsidR="002F3F60" w:rsidRPr="00AB67C9">
        <w:rPr>
          <w:rFonts w:eastAsia="Times New Roman" w:cs="Times New Roman"/>
          <w:bCs/>
          <w:color w:val="000000"/>
          <w:sz w:val="22"/>
          <w:szCs w:val="22"/>
          <w:shd w:val="clear" w:color="auto" w:fill="FFFFFF"/>
        </w:rPr>
        <w:t>Magarrey</w:t>
      </w:r>
      <w:proofErr w:type="spellEnd"/>
      <w:r w:rsidR="002F3F60" w:rsidRPr="00AB67C9">
        <w:rPr>
          <w:rFonts w:eastAsia="Times New Roman" w:cs="Times New Roman"/>
          <w:bCs/>
          <w:color w:val="000000"/>
          <w:sz w:val="22"/>
          <w:szCs w:val="22"/>
          <w:shd w:val="clear" w:color="auto" w:fill="FFFFFF"/>
        </w:rPr>
        <w:t>. </w:t>
      </w:r>
      <w:proofErr w:type="gramStart"/>
      <w:r w:rsidR="002F3F60" w:rsidRPr="00AB67C9">
        <w:rPr>
          <w:rFonts w:eastAsia="Times New Roman" w:cs="Times New Roman"/>
          <w:bCs/>
          <w:i/>
          <w:iCs/>
          <w:color w:val="000000"/>
          <w:sz w:val="22"/>
          <w:szCs w:val="22"/>
          <w:shd w:val="clear" w:color="auto" w:fill="FFFFFF"/>
        </w:rPr>
        <w:t>Canadian history 1900-2000</w:t>
      </w:r>
      <w:r w:rsidR="002F3F60" w:rsidRPr="00AB67C9">
        <w:rPr>
          <w:rFonts w:eastAsia="Times New Roman" w:cs="Times New Roman"/>
          <w:bCs/>
          <w:color w:val="000000"/>
          <w:sz w:val="22"/>
          <w:szCs w:val="22"/>
          <w:shd w:val="clear" w:color="auto" w:fill="FFFFFF"/>
        </w:rPr>
        <w:t>.</w:t>
      </w:r>
      <w:proofErr w:type="gramEnd"/>
      <w:r w:rsidR="002F3F60" w:rsidRPr="00AB67C9">
        <w:rPr>
          <w:rFonts w:eastAsia="Times New Roman" w:cs="Times New Roman"/>
          <w:bCs/>
          <w:color w:val="000000"/>
          <w:sz w:val="22"/>
          <w:szCs w:val="22"/>
          <w:shd w:val="clear" w:color="auto" w:fill="FFFFFF"/>
        </w:rPr>
        <w:t xml:space="preserve"> Toronto. </w:t>
      </w:r>
      <w:r>
        <w:rPr>
          <w:rFonts w:eastAsia="Times New Roman" w:cs="Times New Roman"/>
          <w:bCs/>
          <w:color w:val="000000"/>
          <w:sz w:val="22"/>
          <w:szCs w:val="22"/>
          <w:shd w:val="clear" w:color="auto" w:fill="FFFFFF"/>
        </w:rPr>
        <w:t>(</w:t>
      </w:r>
      <w:r w:rsidR="002F3F60" w:rsidRPr="00AB67C9">
        <w:rPr>
          <w:rFonts w:eastAsia="Times New Roman" w:cs="Times New Roman"/>
          <w:bCs/>
          <w:color w:val="000000"/>
          <w:sz w:val="22"/>
          <w:szCs w:val="22"/>
          <w:shd w:val="clear" w:color="auto" w:fill="FFFFFF"/>
        </w:rPr>
        <w:t>2000</w:t>
      </w:r>
      <w:r>
        <w:rPr>
          <w:rFonts w:eastAsia="Times New Roman" w:cs="Times New Roman"/>
          <w:bCs/>
          <w:color w:val="000000"/>
          <w:sz w:val="22"/>
          <w:szCs w:val="22"/>
          <w:shd w:val="clear" w:color="auto" w:fill="FFFFFF"/>
        </w:rPr>
        <w:t>): 352</w:t>
      </w:r>
    </w:p>
    <w:p w14:paraId="6B9A93AD" w14:textId="1EDC09A1" w:rsidR="00AB67C9" w:rsidRPr="00AB67C9" w:rsidRDefault="00AB67C9" w:rsidP="00AB67C9">
      <w:pPr>
        <w:rPr>
          <w:rFonts w:eastAsia="Times New Roman" w:cs="Times New Roman"/>
          <w:bCs/>
          <w:color w:val="000000"/>
          <w:sz w:val="22"/>
          <w:szCs w:val="22"/>
          <w:shd w:val="clear" w:color="auto" w:fill="FFFFFF"/>
        </w:rPr>
      </w:pPr>
      <w:r w:rsidRPr="00BD15DB">
        <w:rPr>
          <w:rFonts w:eastAsia="Times New Roman" w:cs="Times New Roman"/>
          <w:b/>
          <w:color w:val="000000"/>
          <w:sz w:val="22"/>
          <w:szCs w:val="22"/>
          <w:shd w:val="clear" w:color="auto" w:fill="FFFFFF"/>
          <w:vertAlign w:val="superscript"/>
        </w:rPr>
        <w:t>5</w:t>
      </w:r>
      <w:r w:rsidRPr="00AB67C9">
        <w:rPr>
          <w:rFonts w:eastAsia="Times New Roman" w:cs="Times New Roman"/>
          <w:bCs/>
          <w:color w:val="000000"/>
          <w:sz w:val="22"/>
          <w:szCs w:val="22"/>
          <w:shd w:val="clear" w:color="auto" w:fill="FFFFFF"/>
        </w:rPr>
        <w:t xml:space="preserve"> </w:t>
      </w:r>
      <w:proofErr w:type="spellStart"/>
      <w:r w:rsidRPr="00AB67C9">
        <w:rPr>
          <w:rFonts w:eastAsia="Times New Roman" w:cs="Times New Roman"/>
          <w:bCs/>
          <w:color w:val="000000"/>
          <w:sz w:val="22"/>
          <w:szCs w:val="22"/>
          <w:shd w:val="clear" w:color="auto" w:fill="FFFFFF"/>
        </w:rPr>
        <w:t>Hundey</w:t>
      </w:r>
      <w:proofErr w:type="spellEnd"/>
      <w:r w:rsidRPr="00AB67C9">
        <w:rPr>
          <w:rFonts w:eastAsia="Times New Roman" w:cs="Times New Roman"/>
          <w:bCs/>
          <w:color w:val="000000"/>
          <w:sz w:val="22"/>
          <w:szCs w:val="22"/>
          <w:shd w:val="clear" w:color="auto" w:fill="FFFFFF"/>
        </w:rPr>
        <w:t xml:space="preserve">, Ian M. and Michael </w:t>
      </w:r>
      <w:proofErr w:type="spellStart"/>
      <w:r w:rsidRPr="00AB67C9">
        <w:rPr>
          <w:rFonts w:eastAsia="Times New Roman" w:cs="Times New Roman"/>
          <w:bCs/>
          <w:color w:val="000000"/>
          <w:sz w:val="22"/>
          <w:szCs w:val="22"/>
          <w:shd w:val="clear" w:color="auto" w:fill="FFFFFF"/>
        </w:rPr>
        <w:t>Magarrey</w:t>
      </w:r>
      <w:proofErr w:type="spellEnd"/>
      <w:r w:rsidRPr="00AB67C9">
        <w:rPr>
          <w:rFonts w:eastAsia="Times New Roman" w:cs="Times New Roman"/>
          <w:bCs/>
          <w:color w:val="000000"/>
          <w:sz w:val="22"/>
          <w:szCs w:val="22"/>
          <w:shd w:val="clear" w:color="auto" w:fill="FFFFFF"/>
        </w:rPr>
        <w:t>. </w:t>
      </w:r>
      <w:proofErr w:type="gramStart"/>
      <w:r w:rsidRPr="00AB67C9">
        <w:rPr>
          <w:rFonts w:eastAsia="Times New Roman" w:cs="Times New Roman"/>
          <w:bCs/>
          <w:i/>
          <w:iCs/>
          <w:color w:val="000000"/>
          <w:sz w:val="22"/>
          <w:szCs w:val="22"/>
          <w:shd w:val="clear" w:color="auto" w:fill="FFFFFF"/>
        </w:rPr>
        <w:t>Canadian history 1900-2000</w:t>
      </w:r>
      <w:r w:rsidRPr="00AB67C9">
        <w:rPr>
          <w:rFonts w:eastAsia="Times New Roman" w:cs="Times New Roman"/>
          <w:bCs/>
          <w:color w:val="000000"/>
          <w:sz w:val="22"/>
          <w:szCs w:val="22"/>
          <w:shd w:val="clear" w:color="auto" w:fill="FFFFFF"/>
        </w:rPr>
        <w:t>.</w:t>
      </w:r>
      <w:proofErr w:type="gramEnd"/>
      <w:r w:rsidRPr="00AB67C9">
        <w:rPr>
          <w:rFonts w:eastAsia="Times New Roman" w:cs="Times New Roman"/>
          <w:bCs/>
          <w:color w:val="000000"/>
          <w:sz w:val="22"/>
          <w:szCs w:val="22"/>
          <w:shd w:val="clear" w:color="auto" w:fill="FFFFFF"/>
        </w:rPr>
        <w:t xml:space="preserve"> Toronto. </w:t>
      </w:r>
      <w:r>
        <w:rPr>
          <w:rFonts w:eastAsia="Times New Roman" w:cs="Times New Roman"/>
          <w:bCs/>
          <w:color w:val="000000"/>
          <w:sz w:val="22"/>
          <w:szCs w:val="22"/>
          <w:shd w:val="clear" w:color="auto" w:fill="FFFFFF"/>
        </w:rPr>
        <w:t>(</w:t>
      </w:r>
      <w:r w:rsidRPr="00AB67C9">
        <w:rPr>
          <w:rFonts w:eastAsia="Times New Roman" w:cs="Times New Roman"/>
          <w:bCs/>
          <w:color w:val="000000"/>
          <w:sz w:val="22"/>
          <w:szCs w:val="22"/>
          <w:shd w:val="clear" w:color="auto" w:fill="FFFFFF"/>
        </w:rPr>
        <w:t>2000</w:t>
      </w:r>
      <w:r>
        <w:rPr>
          <w:rFonts w:eastAsia="Times New Roman" w:cs="Times New Roman"/>
          <w:bCs/>
          <w:color w:val="000000"/>
          <w:sz w:val="22"/>
          <w:szCs w:val="22"/>
          <w:shd w:val="clear" w:color="auto" w:fill="FFFFFF"/>
        </w:rPr>
        <w:t>): 347</w:t>
      </w:r>
    </w:p>
    <w:p w14:paraId="36FA0783" w14:textId="6E923AAB" w:rsidR="00AB67C9" w:rsidRPr="00BD15DB" w:rsidRDefault="00BD15DB" w:rsidP="00BD15DB">
      <w:pPr>
        <w:jc w:val="center"/>
        <w:rPr>
          <w:rFonts w:eastAsia="Times New Roman" w:cs="Times New Roman"/>
          <w:b/>
          <w:sz w:val="28"/>
          <w:szCs w:val="28"/>
        </w:rPr>
      </w:pPr>
      <w:r>
        <w:rPr>
          <w:rFonts w:eastAsia="Times New Roman" w:cs="Times New Roman"/>
          <w:b/>
          <w:sz w:val="28"/>
          <w:szCs w:val="28"/>
        </w:rPr>
        <w:t>4</w:t>
      </w:r>
    </w:p>
    <w:p w14:paraId="69764FD1" w14:textId="580004B2" w:rsidR="00FC379E" w:rsidRPr="00BF6B15" w:rsidRDefault="00013161" w:rsidP="002F3F60">
      <w:pPr>
        <w:spacing w:line="360" w:lineRule="auto"/>
        <w:rPr>
          <w:rFonts w:ascii="Cambria" w:hAnsi="Cambria"/>
          <w:bCs/>
        </w:rPr>
      </w:pPr>
      <w:proofErr w:type="gramStart"/>
      <w:r>
        <w:rPr>
          <w:rFonts w:ascii="Cambria" w:hAnsi="Cambria"/>
        </w:rPr>
        <w:t>terms</w:t>
      </w:r>
      <w:proofErr w:type="gramEnd"/>
      <w:r>
        <w:rPr>
          <w:rFonts w:ascii="Cambria" w:hAnsi="Cambria"/>
        </w:rPr>
        <w:t xml:space="preserve"> of the Red paper </w:t>
      </w:r>
      <w:r w:rsidR="009417B4">
        <w:rPr>
          <w:rFonts w:ascii="Cambria" w:hAnsi="Cambria"/>
        </w:rPr>
        <w:t>(such as First N</w:t>
      </w:r>
      <w:r w:rsidR="00EE64AC">
        <w:rPr>
          <w:rFonts w:ascii="Cambria" w:hAnsi="Cambria"/>
        </w:rPr>
        <w:t>ation aboriginal services), however, the government</w:t>
      </w:r>
      <w:r w:rsidR="009417B4">
        <w:rPr>
          <w:rFonts w:ascii="Cambria" w:hAnsi="Cambria"/>
        </w:rPr>
        <w:t>’s</w:t>
      </w:r>
      <w:r>
        <w:rPr>
          <w:rFonts w:ascii="Cambria" w:hAnsi="Cambria"/>
        </w:rPr>
        <w:t xml:space="preserve"> effort was very minimalistic</w:t>
      </w:r>
      <w:r w:rsidR="00EE64AC">
        <w:rPr>
          <w:rFonts w:ascii="Cambria" w:hAnsi="Cambria"/>
        </w:rPr>
        <w:t xml:space="preserve"> and insufficient compare</w:t>
      </w:r>
      <w:r>
        <w:rPr>
          <w:rFonts w:ascii="Cambria" w:hAnsi="Cambria"/>
        </w:rPr>
        <w:t>d to what the rest of Canada received</w:t>
      </w:r>
      <w:r w:rsidR="00EE64AC">
        <w:rPr>
          <w:rFonts w:ascii="Cambria" w:hAnsi="Cambria"/>
        </w:rPr>
        <w:t xml:space="preserve">. </w:t>
      </w:r>
      <w:r>
        <w:rPr>
          <w:rFonts w:ascii="Cambria" w:hAnsi="Cambria"/>
        </w:rPr>
        <w:t>This motivated native organizations to beco</w:t>
      </w:r>
      <w:r w:rsidR="00EE64AC">
        <w:rPr>
          <w:rFonts w:ascii="Cambria" w:hAnsi="Cambria"/>
        </w:rPr>
        <w:t xml:space="preserve">me more active in advocating their cause. </w:t>
      </w:r>
      <w:r w:rsidR="004A03FF">
        <w:rPr>
          <w:rFonts w:ascii="Cambria" w:hAnsi="Cambria"/>
        </w:rPr>
        <w:t xml:space="preserve"> There were still many unjust setbacks in the Indian act of 1951.</w:t>
      </w:r>
    </w:p>
    <w:p w14:paraId="2BB95A58" w14:textId="77777777" w:rsidR="00343F3E" w:rsidRPr="00BD15DB" w:rsidRDefault="00343F3E" w:rsidP="00343F3E">
      <w:pPr>
        <w:spacing w:line="360" w:lineRule="auto"/>
        <w:rPr>
          <w:rFonts w:ascii="Cambria" w:hAnsi="Cambria"/>
          <w:sz w:val="16"/>
          <w:szCs w:val="16"/>
        </w:rPr>
      </w:pPr>
    </w:p>
    <w:p w14:paraId="22900F84" w14:textId="3B41812D" w:rsidR="004D1020" w:rsidRDefault="00DF5D55" w:rsidP="00D50818">
      <w:pPr>
        <w:spacing w:line="360" w:lineRule="auto"/>
        <w:ind w:firstLine="720"/>
        <w:rPr>
          <w:rFonts w:ascii="Cambria" w:hAnsi="Cambria"/>
        </w:rPr>
      </w:pPr>
      <w:r>
        <w:rPr>
          <w:rFonts w:ascii="Cambria" w:hAnsi="Cambria"/>
        </w:rPr>
        <w:t>At this point</w:t>
      </w:r>
      <w:r w:rsidR="005C5987">
        <w:rPr>
          <w:rFonts w:ascii="Cambria" w:hAnsi="Cambria"/>
        </w:rPr>
        <w:t>, governments began to see the i</w:t>
      </w:r>
      <w:r w:rsidR="00240A60">
        <w:rPr>
          <w:rFonts w:ascii="Cambria" w:hAnsi="Cambria"/>
        </w:rPr>
        <w:t>mportan</w:t>
      </w:r>
      <w:r w:rsidR="004D1020">
        <w:rPr>
          <w:rFonts w:ascii="Cambria" w:hAnsi="Cambria"/>
        </w:rPr>
        <w:t>ce in fair negotiations and bega</w:t>
      </w:r>
      <w:r w:rsidR="00240A60">
        <w:rPr>
          <w:rFonts w:ascii="Cambria" w:hAnsi="Cambria"/>
        </w:rPr>
        <w:t xml:space="preserve">n to allow first </w:t>
      </w:r>
      <w:r w:rsidR="008C5C25">
        <w:rPr>
          <w:rFonts w:ascii="Cambria" w:hAnsi="Cambria"/>
        </w:rPr>
        <w:t>nation autonomy to a certain extent</w:t>
      </w:r>
      <w:r w:rsidR="009417B4">
        <w:rPr>
          <w:rFonts w:ascii="Cambria" w:hAnsi="Cambria"/>
        </w:rPr>
        <w:t>.</w:t>
      </w:r>
      <w:r w:rsidR="008C5C25">
        <w:rPr>
          <w:rFonts w:ascii="Cambria" w:hAnsi="Cambria"/>
        </w:rPr>
        <w:t xml:space="preserve"> </w:t>
      </w:r>
      <w:r w:rsidR="009417B4">
        <w:rPr>
          <w:rFonts w:ascii="Cambria" w:hAnsi="Cambria"/>
        </w:rPr>
        <w:t xml:space="preserve">They did this </w:t>
      </w:r>
      <w:r w:rsidR="008C5C25">
        <w:rPr>
          <w:rFonts w:ascii="Cambria" w:hAnsi="Cambria"/>
        </w:rPr>
        <w:t>by officially recognizing that aboriginal peoples could be responsible f</w:t>
      </w:r>
      <w:r w:rsidR="004D1020">
        <w:rPr>
          <w:rFonts w:ascii="Cambria" w:hAnsi="Cambria"/>
        </w:rPr>
        <w:t>or their own community services</w:t>
      </w:r>
      <w:r w:rsidR="00D50818">
        <w:rPr>
          <w:rFonts w:ascii="Cambria" w:hAnsi="Cambria"/>
        </w:rPr>
        <w:t xml:space="preserve">. </w:t>
      </w:r>
      <w:r w:rsidR="005C5987">
        <w:rPr>
          <w:rFonts w:ascii="Cambria" w:hAnsi="Cambria"/>
        </w:rPr>
        <w:t xml:space="preserve">The announcement of the James Bay project brought a lot of protests not just from the First Nations living in the area, but environmentalists as well. Against everyone’s wishes, the first phase of the project was completed. However, “fear of legal </w:t>
      </w:r>
      <w:proofErr w:type="spellStart"/>
      <w:r w:rsidR="005C5987">
        <w:rPr>
          <w:rFonts w:ascii="Cambria" w:hAnsi="Cambria"/>
        </w:rPr>
        <w:t>judgements</w:t>
      </w:r>
      <w:proofErr w:type="spellEnd"/>
      <w:r w:rsidR="005C5987">
        <w:rPr>
          <w:rFonts w:ascii="Cambria" w:hAnsi="Cambria"/>
        </w:rPr>
        <w:t xml:space="preserve"> and public attitudes”</w:t>
      </w:r>
      <w:r w:rsidR="00C44920" w:rsidRPr="00993F11">
        <w:rPr>
          <w:rFonts w:ascii="Cambria" w:hAnsi="Cambria"/>
          <w:vertAlign w:val="superscript"/>
        </w:rPr>
        <w:t>6</w:t>
      </w:r>
      <w:r w:rsidR="005C5987">
        <w:rPr>
          <w:rFonts w:ascii="Cambria" w:hAnsi="Cambria"/>
        </w:rPr>
        <w:t xml:space="preserve"> forced the Quebec Government to compensate the affected.</w:t>
      </w:r>
      <w:r w:rsidR="00FF17A6">
        <w:rPr>
          <w:rFonts w:ascii="Cambria" w:hAnsi="Cambria"/>
        </w:rPr>
        <w:t xml:space="preserve"> Also, the Pipeline project in the W</w:t>
      </w:r>
      <w:r w:rsidR="004D1020">
        <w:rPr>
          <w:rFonts w:ascii="Cambria" w:hAnsi="Cambria"/>
        </w:rPr>
        <w:t xml:space="preserve">estern Canadian provinces was put on moratorium so the affected first nations could work out agreements with oil companies. </w:t>
      </w:r>
    </w:p>
    <w:p w14:paraId="1D62EF1A" w14:textId="77777777" w:rsidR="004D1020" w:rsidRPr="00BD15DB" w:rsidRDefault="004D1020" w:rsidP="004D1020">
      <w:pPr>
        <w:spacing w:line="360" w:lineRule="auto"/>
        <w:ind w:firstLine="720"/>
        <w:rPr>
          <w:rFonts w:ascii="Cambria" w:hAnsi="Cambria"/>
          <w:sz w:val="16"/>
          <w:szCs w:val="16"/>
        </w:rPr>
      </w:pPr>
    </w:p>
    <w:p w14:paraId="6696A69E" w14:textId="2F608497" w:rsidR="00D50818" w:rsidRPr="008C4B24" w:rsidRDefault="004D1020" w:rsidP="008C4B24">
      <w:pPr>
        <w:spacing w:line="360" w:lineRule="auto"/>
        <w:ind w:firstLine="720"/>
        <w:rPr>
          <w:rFonts w:ascii="Cambria" w:hAnsi="Cambria"/>
          <w:b/>
          <w:bCs/>
        </w:rPr>
      </w:pPr>
      <w:r>
        <w:rPr>
          <w:rFonts w:ascii="Cambria" w:hAnsi="Cambria"/>
        </w:rPr>
        <w:t xml:space="preserve"> Life has been hard for aboriginals since the arrival of European </w:t>
      </w:r>
      <w:r w:rsidR="005C56D1">
        <w:rPr>
          <w:rFonts w:ascii="Cambria" w:hAnsi="Cambria"/>
        </w:rPr>
        <w:t>colonists; however, thanks to mutual cooperation things are getting better</w:t>
      </w:r>
      <w:r>
        <w:rPr>
          <w:rFonts w:ascii="Cambria" w:hAnsi="Cambria"/>
        </w:rPr>
        <w:t xml:space="preserve">. </w:t>
      </w:r>
      <w:r w:rsidR="00910E51">
        <w:rPr>
          <w:rFonts w:ascii="Cambria" w:hAnsi="Cambria"/>
        </w:rPr>
        <w:t>All in all, despite</w:t>
      </w:r>
      <w:r w:rsidR="00411696">
        <w:rPr>
          <w:rFonts w:ascii="Cambria" w:hAnsi="Cambria"/>
        </w:rPr>
        <w:t xml:space="preserve"> </w:t>
      </w:r>
      <w:r w:rsidR="005C56D1">
        <w:rPr>
          <w:rFonts w:ascii="Cambria" w:hAnsi="Cambria"/>
        </w:rPr>
        <w:t>all these setbacks and roadblocks</w:t>
      </w:r>
      <w:r w:rsidR="00910E51">
        <w:rPr>
          <w:rFonts w:ascii="Cambria" w:hAnsi="Cambria"/>
        </w:rPr>
        <w:t xml:space="preserve"> the aboriginal peoples have been able</w:t>
      </w:r>
      <w:r w:rsidR="00D50818">
        <w:rPr>
          <w:rFonts w:ascii="Cambria" w:hAnsi="Cambria"/>
        </w:rPr>
        <w:t xml:space="preserve"> to achieve most of their goals, and come back stronger, determined to get their rights without assimilating.</w:t>
      </w:r>
      <w:r w:rsidR="00411696">
        <w:rPr>
          <w:rFonts w:ascii="Cambria" w:hAnsi="Cambria"/>
        </w:rPr>
        <w:t xml:space="preserve"> </w:t>
      </w:r>
      <w:r w:rsidR="00993F11">
        <w:rPr>
          <w:rFonts w:ascii="Cambria" w:hAnsi="Cambria"/>
        </w:rPr>
        <w:t>They have gone through many hard time</w:t>
      </w:r>
      <w:r>
        <w:rPr>
          <w:rFonts w:ascii="Cambria" w:hAnsi="Cambria"/>
        </w:rPr>
        <w:t>s such as the ‘Sixties Scoop’, and huge pressure to assimilate, but they have shown to the world that persistence and determination can</w:t>
      </w:r>
      <w:r w:rsidR="008C4B24">
        <w:rPr>
          <w:rFonts w:ascii="Cambria" w:hAnsi="Cambria"/>
        </w:rPr>
        <w:t xml:space="preserve"> get anyone</w:t>
      </w:r>
      <w:r w:rsidR="00411696">
        <w:rPr>
          <w:rFonts w:ascii="Cambria" w:hAnsi="Cambria"/>
        </w:rPr>
        <w:t xml:space="preserve"> anything and anywhere in life. </w:t>
      </w:r>
      <w:r w:rsidR="00D50818">
        <w:rPr>
          <w:rFonts w:ascii="Cambria" w:hAnsi="Cambria"/>
        </w:rPr>
        <w:t>What seemed almost impossible at first</w:t>
      </w:r>
      <w:r w:rsidR="005C56D1">
        <w:rPr>
          <w:rFonts w:ascii="Cambria" w:hAnsi="Cambria"/>
        </w:rPr>
        <w:t xml:space="preserve">, is now really close, their rights and self-governance is at their </w:t>
      </w:r>
      <w:r w:rsidR="008C4B24" w:rsidRPr="008C4B24">
        <w:rPr>
          <w:rFonts w:ascii="Cambria" w:hAnsi="Cambria"/>
        </w:rPr>
        <w:t xml:space="preserve">grasp. “I seek strength, not to be superior to my brothers, but to be able to fight my greatest enemy: myself.” </w:t>
      </w:r>
      <w:r w:rsidR="008C4B24" w:rsidRPr="008C4B24">
        <w:rPr>
          <w:rFonts w:ascii="Cambria" w:hAnsi="Cambria"/>
          <w:b/>
          <w:vertAlign w:val="superscript"/>
        </w:rPr>
        <w:t>7</w:t>
      </w:r>
    </w:p>
    <w:p w14:paraId="75FA0802" w14:textId="001FB28C" w:rsidR="004E5D63" w:rsidRPr="008C4B24" w:rsidRDefault="00D50818" w:rsidP="008C4B24">
      <w:pPr>
        <w:spacing w:line="360" w:lineRule="auto"/>
        <w:rPr>
          <w:rFonts w:ascii="Cambria" w:hAnsi="Cambria"/>
          <w:b/>
          <w:u w:val="single"/>
        </w:rPr>
      </w:pPr>
      <w:r>
        <w:rPr>
          <w:rFonts w:ascii="Cambria" w:hAnsi="Cambria"/>
          <w:b/>
          <w:u w:val="single"/>
        </w:rPr>
        <w:t>_________________________________________________________________</w:t>
      </w:r>
      <w:r w:rsidR="00993F11">
        <w:rPr>
          <w:rFonts w:ascii="Cambria" w:hAnsi="Cambria"/>
          <w:b/>
          <w:u w:val="single"/>
        </w:rPr>
        <w:t>________________________________</w:t>
      </w:r>
      <w:r w:rsidR="004D1020" w:rsidRPr="00BD15DB">
        <w:rPr>
          <w:rFonts w:eastAsia="Times New Roman" w:cs="Times New Roman"/>
          <w:b/>
          <w:color w:val="000000"/>
          <w:sz w:val="22"/>
          <w:szCs w:val="22"/>
          <w:shd w:val="clear" w:color="auto" w:fill="FFFFFF"/>
          <w:vertAlign w:val="superscript"/>
        </w:rPr>
        <w:t>6</w:t>
      </w:r>
      <w:r w:rsidR="00993F11" w:rsidRPr="00993F11">
        <w:rPr>
          <w:rFonts w:eastAsia="Times New Roman" w:cs="Times New Roman"/>
          <w:bCs/>
          <w:color w:val="000000"/>
          <w:sz w:val="22"/>
          <w:szCs w:val="22"/>
          <w:shd w:val="clear" w:color="auto" w:fill="FFFFFF"/>
        </w:rPr>
        <w:t xml:space="preserve"> </w:t>
      </w:r>
      <w:proofErr w:type="spellStart"/>
      <w:r w:rsidR="00993F11" w:rsidRPr="00993F11">
        <w:rPr>
          <w:rFonts w:eastAsia="Times New Roman" w:cs="Times New Roman"/>
          <w:bCs/>
          <w:color w:val="000000"/>
          <w:sz w:val="22"/>
          <w:szCs w:val="22"/>
          <w:shd w:val="clear" w:color="auto" w:fill="FFFFFF"/>
        </w:rPr>
        <w:t>Hundey</w:t>
      </w:r>
      <w:proofErr w:type="spellEnd"/>
      <w:r w:rsidR="00993F11" w:rsidRPr="00993F11">
        <w:rPr>
          <w:rFonts w:eastAsia="Times New Roman" w:cs="Times New Roman"/>
          <w:bCs/>
          <w:color w:val="000000"/>
          <w:sz w:val="22"/>
          <w:szCs w:val="22"/>
          <w:shd w:val="clear" w:color="auto" w:fill="FFFFFF"/>
        </w:rPr>
        <w:t xml:space="preserve">, Ian M. and Michael </w:t>
      </w:r>
      <w:proofErr w:type="spellStart"/>
      <w:r w:rsidR="00993F11" w:rsidRPr="00993F11">
        <w:rPr>
          <w:rFonts w:eastAsia="Times New Roman" w:cs="Times New Roman"/>
          <w:bCs/>
          <w:color w:val="000000"/>
          <w:sz w:val="22"/>
          <w:szCs w:val="22"/>
          <w:shd w:val="clear" w:color="auto" w:fill="FFFFFF"/>
        </w:rPr>
        <w:t>Magarrey</w:t>
      </w:r>
      <w:proofErr w:type="spellEnd"/>
      <w:r w:rsidR="00993F11" w:rsidRPr="00993F11">
        <w:rPr>
          <w:rFonts w:eastAsia="Times New Roman" w:cs="Times New Roman"/>
          <w:bCs/>
          <w:color w:val="000000"/>
          <w:sz w:val="22"/>
          <w:szCs w:val="22"/>
          <w:shd w:val="clear" w:color="auto" w:fill="FFFFFF"/>
        </w:rPr>
        <w:t>. </w:t>
      </w:r>
      <w:proofErr w:type="gramStart"/>
      <w:r w:rsidR="00993F11" w:rsidRPr="00993F11">
        <w:rPr>
          <w:rFonts w:eastAsia="Times New Roman" w:cs="Times New Roman"/>
          <w:bCs/>
          <w:i/>
          <w:iCs/>
          <w:color w:val="000000"/>
          <w:sz w:val="22"/>
          <w:szCs w:val="22"/>
          <w:shd w:val="clear" w:color="auto" w:fill="FFFFFF"/>
        </w:rPr>
        <w:t>Canadian history 1900-2000</w:t>
      </w:r>
      <w:r w:rsidR="00993F11" w:rsidRPr="00993F11">
        <w:rPr>
          <w:rFonts w:eastAsia="Times New Roman" w:cs="Times New Roman"/>
          <w:bCs/>
          <w:color w:val="000000"/>
          <w:sz w:val="22"/>
          <w:szCs w:val="22"/>
          <w:shd w:val="clear" w:color="auto" w:fill="FFFFFF"/>
        </w:rPr>
        <w:t>.</w:t>
      </w:r>
      <w:proofErr w:type="gramEnd"/>
      <w:r w:rsidR="00993F11" w:rsidRPr="00993F11">
        <w:rPr>
          <w:rFonts w:eastAsia="Times New Roman" w:cs="Times New Roman"/>
          <w:bCs/>
          <w:color w:val="000000"/>
          <w:sz w:val="22"/>
          <w:szCs w:val="22"/>
          <w:shd w:val="clear" w:color="auto" w:fill="FFFFFF"/>
        </w:rPr>
        <w:t xml:space="preserve"> Toronto. </w:t>
      </w:r>
      <w:r w:rsidR="004D1020">
        <w:rPr>
          <w:rFonts w:eastAsia="Times New Roman" w:cs="Times New Roman"/>
          <w:bCs/>
          <w:color w:val="000000"/>
          <w:sz w:val="22"/>
          <w:szCs w:val="22"/>
          <w:shd w:val="clear" w:color="auto" w:fill="FFFFFF"/>
        </w:rPr>
        <w:t>(2000): 350</w:t>
      </w:r>
      <w:r w:rsidR="00993F11" w:rsidRPr="00993F11">
        <w:rPr>
          <w:rFonts w:eastAsia="Times New Roman" w:cs="Times New Roman"/>
          <w:bCs/>
          <w:color w:val="000000"/>
          <w:sz w:val="22"/>
          <w:szCs w:val="22"/>
          <w:shd w:val="clear" w:color="auto" w:fill="FFFFFF"/>
        </w:rPr>
        <w:t>.</w:t>
      </w:r>
    </w:p>
    <w:p w14:paraId="7D75449B" w14:textId="403E2A25" w:rsidR="009417B4" w:rsidRDefault="009417B4" w:rsidP="008C4B24">
      <w:pPr>
        <w:shd w:val="clear" w:color="auto" w:fill="FFFFFF"/>
        <w:rPr>
          <w:rFonts w:cs="Times New Roman"/>
          <w:bCs/>
          <w:color w:val="000000"/>
          <w:sz w:val="22"/>
          <w:szCs w:val="22"/>
        </w:rPr>
      </w:pPr>
      <w:r w:rsidRPr="00993F11">
        <w:rPr>
          <w:rFonts w:cs="Times New Roman"/>
          <w:b/>
          <w:bCs/>
          <w:color w:val="000000"/>
          <w:sz w:val="22"/>
          <w:szCs w:val="22"/>
          <w:vertAlign w:val="superscript"/>
        </w:rPr>
        <w:t>7</w:t>
      </w:r>
      <w:r w:rsidRPr="00993F11">
        <w:rPr>
          <w:rFonts w:cs="Times New Roman"/>
          <w:b/>
          <w:bCs/>
          <w:color w:val="000000"/>
          <w:sz w:val="22"/>
          <w:szCs w:val="22"/>
        </w:rPr>
        <w:t xml:space="preserve"> </w:t>
      </w:r>
      <w:r w:rsidRPr="00993F11">
        <w:rPr>
          <w:rFonts w:cs="Times New Roman"/>
          <w:bCs/>
          <w:color w:val="000000"/>
          <w:sz w:val="22"/>
          <w:szCs w:val="22"/>
        </w:rPr>
        <w:t>Robinson, B. A</w:t>
      </w:r>
      <w:proofErr w:type="gramStart"/>
      <w:r w:rsidRPr="00993F11">
        <w:rPr>
          <w:rFonts w:cs="Times New Roman"/>
          <w:bCs/>
          <w:color w:val="000000"/>
          <w:sz w:val="22"/>
          <w:szCs w:val="22"/>
        </w:rPr>
        <w:t>..</w:t>
      </w:r>
      <w:proofErr w:type="gramEnd"/>
      <w:r w:rsidRPr="00993F11">
        <w:rPr>
          <w:rFonts w:cs="Times New Roman"/>
          <w:bCs/>
          <w:color w:val="000000"/>
          <w:sz w:val="22"/>
          <w:szCs w:val="22"/>
        </w:rPr>
        <w:t xml:space="preserve"> "</w:t>
      </w:r>
      <w:r w:rsidRPr="00993F11">
        <w:rPr>
          <w:rFonts w:cs="Times New Roman"/>
          <w:bCs/>
          <w:i/>
          <w:iCs/>
          <w:color w:val="000000"/>
          <w:sz w:val="22"/>
          <w:szCs w:val="22"/>
        </w:rPr>
        <w:t>Native American Spirituality</w:t>
      </w:r>
      <w:r w:rsidRPr="00993F11">
        <w:rPr>
          <w:rFonts w:cs="Times New Roman"/>
          <w:bCs/>
          <w:color w:val="000000"/>
          <w:sz w:val="22"/>
          <w:szCs w:val="22"/>
        </w:rPr>
        <w:t>." Religious Tolerance. 28 Jan 2012. http://www.religioustolerance.org/nataspir1.htm (accessed Jan 22, 2013).</w:t>
      </w:r>
    </w:p>
    <w:p w14:paraId="24CB5E5D" w14:textId="77777777" w:rsidR="008C4B24" w:rsidRDefault="008C4B24" w:rsidP="005C56D1">
      <w:pPr>
        <w:rPr>
          <w:rFonts w:ascii="Cambria" w:hAnsi="Cambria"/>
        </w:rPr>
      </w:pPr>
    </w:p>
    <w:p w14:paraId="5239DD7D" w14:textId="130ABB65" w:rsidR="00E57F37" w:rsidRPr="00E57F37" w:rsidRDefault="00B52CAF" w:rsidP="005C56D1">
      <w:pPr>
        <w:rPr>
          <w:rFonts w:ascii="Cambria" w:hAnsi="Cambria"/>
          <w:b/>
          <w:sz w:val="44"/>
          <w:szCs w:val="44"/>
        </w:rPr>
      </w:pPr>
      <w:r w:rsidRPr="004D270A">
        <w:rPr>
          <w:rFonts w:ascii="Cambria" w:hAnsi="Cambria"/>
          <w:b/>
          <w:sz w:val="44"/>
          <w:szCs w:val="44"/>
        </w:rPr>
        <w:t>Works Cited</w:t>
      </w:r>
    </w:p>
    <w:p w14:paraId="10F2F64E" w14:textId="4891B062" w:rsidR="00E57F37" w:rsidRPr="00E57F37" w:rsidRDefault="00E57F37" w:rsidP="005C56D1">
      <w:pPr>
        <w:spacing w:before="100" w:beforeAutospacing="1" w:after="100" w:afterAutospacing="1"/>
        <w:ind w:left="504" w:hanging="504"/>
        <w:rPr>
          <w:rFonts w:ascii="Verdana" w:hAnsi="Verdana" w:cs="Times New Roman"/>
          <w:sz w:val="20"/>
          <w:szCs w:val="20"/>
        </w:rPr>
      </w:pPr>
      <w:r w:rsidRPr="00E57F37">
        <w:rPr>
          <w:rFonts w:ascii="Verdana" w:hAnsi="Verdana" w:cs="Times New Roman"/>
          <w:sz w:val="20"/>
          <w:szCs w:val="20"/>
        </w:rPr>
        <w:t xml:space="preserve">"Court </w:t>
      </w:r>
      <w:r w:rsidR="00FF17A6">
        <w:rPr>
          <w:rFonts w:ascii="Verdana" w:hAnsi="Verdana" w:cs="Times New Roman"/>
          <w:sz w:val="20"/>
          <w:szCs w:val="20"/>
        </w:rPr>
        <w:t>s</w:t>
      </w:r>
      <w:r w:rsidRPr="00E57F37">
        <w:rPr>
          <w:rFonts w:ascii="Verdana" w:hAnsi="Verdana" w:cs="Times New Roman"/>
          <w:sz w:val="20"/>
          <w:szCs w:val="20"/>
        </w:rPr>
        <w:t xml:space="preserve">quashes 'Sixties Scoop'." </w:t>
      </w:r>
      <w:r w:rsidRPr="00E57F37">
        <w:rPr>
          <w:rFonts w:ascii="Verdana" w:hAnsi="Verdana" w:cs="Times New Roman"/>
          <w:i/>
          <w:iCs/>
          <w:sz w:val="20"/>
          <w:szCs w:val="20"/>
        </w:rPr>
        <w:t>Toronto Star</w:t>
      </w:r>
      <w:r w:rsidRPr="00E57F37">
        <w:rPr>
          <w:rFonts w:ascii="Verdana" w:hAnsi="Verdana" w:cs="Times New Roman"/>
          <w:sz w:val="20"/>
          <w:szCs w:val="20"/>
        </w:rPr>
        <w:t>, 26 Jan 2012, sec. A1 http://ic.galegroup.com/ic/cic.</w:t>
      </w:r>
    </w:p>
    <w:p w14:paraId="53DFC568" w14:textId="77777777" w:rsidR="00E57F37" w:rsidRPr="00E57F37" w:rsidRDefault="00E57F37" w:rsidP="005C56D1">
      <w:pPr>
        <w:spacing w:before="100" w:beforeAutospacing="1" w:after="100" w:afterAutospacing="1"/>
        <w:ind w:left="504" w:hanging="504"/>
        <w:rPr>
          <w:rFonts w:ascii="Verdana" w:hAnsi="Verdana" w:cs="Times New Roman"/>
          <w:sz w:val="20"/>
          <w:szCs w:val="20"/>
        </w:rPr>
      </w:pPr>
      <w:r w:rsidRPr="00E57F37">
        <w:rPr>
          <w:rFonts w:ascii="Verdana" w:hAnsi="Verdana" w:cs="Times New Roman"/>
          <w:sz w:val="20"/>
          <w:szCs w:val="20"/>
        </w:rPr>
        <w:t xml:space="preserve">"Shift in Legal Treatment of Ca." </w:t>
      </w:r>
      <w:proofErr w:type="spellStart"/>
      <w:r w:rsidRPr="00E57F37">
        <w:rPr>
          <w:rFonts w:ascii="Verdana" w:hAnsi="Verdana" w:cs="Times New Roman"/>
          <w:i/>
          <w:iCs/>
          <w:sz w:val="20"/>
          <w:szCs w:val="20"/>
        </w:rPr>
        <w:t>DISCovering</w:t>
      </w:r>
      <w:proofErr w:type="spellEnd"/>
      <w:r w:rsidRPr="00E57F37">
        <w:rPr>
          <w:rFonts w:ascii="Verdana" w:hAnsi="Verdana" w:cs="Times New Roman"/>
          <w:i/>
          <w:iCs/>
          <w:sz w:val="20"/>
          <w:szCs w:val="20"/>
        </w:rPr>
        <w:t xml:space="preserve"> Multicultural America: African Americans, Hispanic Americans, Asian Americans, Native Americans</w:t>
      </w:r>
      <w:r w:rsidRPr="00E57F37">
        <w:rPr>
          <w:rFonts w:ascii="Verdana" w:hAnsi="Verdana" w:cs="Times New Roman"/>
          <w:sz w:val="20"/>
          <w:szCs w:val="20"/>
        </w:rPr>
        <w:t>, 2003, http://ic.galegroup.com/ic/cic.</w:t>
      </w:r>
    </w:p>
    <w:p w14:paraId="4AA51407" w14:textId="77777777" w:rsidR="00E57F37" w:rsidRPr="00E57F37" w:rsidRDefault="00E57F37" w:rsidP="005C56D1">
      <w:pPr>
        <w:spacing w:before="100" w:beforeAutospacing="1" w:after="100" w:afterAutospacing="1"/>
        <w:ind w:left="504" w:hanging="504"/>
        <w:rPr>
          <w:rFonts w:ascii="Verdana" w:hAnsi="Verdana" w:cs="Times New Roman"/>
          <w:sz w:val="20"/>
          <w:szCs w:val="20"/>
        </w:rPr>
      </w:pPr>
      <w:r w:rsidRPr="00E57F37">
        <w:rPr>
          <w:rFonts w:ascii="Verdana" w:hAnsi="Verdana" w:cs="Times New Roman"/>
          <w:sz w:val="20"/>
          <w:szCs w:val="20"/>
        </w:rPr>
        <w:t xml:space="preserve">"These little girls were taken." </w:t>
      </w:r>
      <w:r w:rsidRPr="00E57F37">
        <w:rPr>
          <w:rFonts w:ascii="Verdana" w:hAnsi="Verdana" w:cs="Times New Roman"/>
          <w:i/>
          <w:iCs/>
          <w:sz w:val="20"/>
          <w:szCs w:val="20"/>
        </w:rPr>
        <w:t>Toronto Star</w:t>
      </w:r>
      <w:r w:rsidRPr="00E57F37">
        <w:rPr>
          <w:rFonts w:ascii="Verdana" w:hAnsi="Verdana" w:cs="Times New Roman"/>
          <w:sz w:val="20"/>
          <w:szCs w:val="20"/>
        </w:rPr>
        <w:t>, 5 Nov 2011, sec. A1 http://search.ebscohost.com/lo.</w:t>
      </w:r>
    </w:p>
    <w:p w14:paraId="39FE23F0" w14:textId="001986E5" w:rsidR="00E57F37" w:rsidRPr="00E57F37" w:rsidRDefault="00E57F37" w:rsidP="005C56D1">
      <w:pPr>
        <w:spacing w:before="100" w:beforeAutospacing="1" w:after="100" w:afterAutospacing="1"/>
        <w:ind w:left="504" w:hanging="504"/>
        <w:rPr>
          <w:rFonts w:ascii="Verdana" w:hAnsi="Verdana" w:cs="Times New Roman"/>
          <w:sz w:val="20"/>
          <w:szCs w:val="20"/>
        </w:rPr>
      </w:pPr>
      <w:proofErr w:type="gramStart"/>
      <w:r w:rsidRPr="00E57F37">
        <w:rPr>
          <w:rFonts w:ascii="Verdana" w:hAnsi="Verdana" w:cs="Times New Roman"/>
          <w:sz w:val="20"/>
          <w:szCs w:val="20"/>
        </w:rPr>
        <w:t>Anderson, Mark C. and Carmen Robertson.</w:t>
      </w:r>
      <w:proofErr w:type="gramEnd"/>
      <w:r w:rsidRPr="00E57F37">
        <w:rPr>
          <w:rFonts w:ascii="Verdana" w:hAnsi="Verdana" w:cs="Times New Roman"/>
          <w:sz w:val="20"/>
          <w:szCs w:val="20"/>
        </w:rPr>
        <w:t xml:space="preserve"> </w:t>
      </w:r>
      <w:r w:rsidR="00FF17A6">
        <w:rPr>
          <w:rFonts w:ascii="Verdana" w:hAnsi="Verdana" w:cs="Times New Roman"/>
          <w:i/>
          <w:iCs/>
          <w:sz w:val="20"/>
          <w:szCs w:val="20"/>
        </w:rPr>
        <w:t>Seeing Red</w:t>
      </w:r>
      <w:r w:rsidRPr="00E57F37">
        <w:rPr>
          <w:rFonts w:ascii="Verdana" w:hAnsi="Verdana" w:cs="Times New Roman"/>
          <w:i/>
          <w:iCs/>
          <w:sz w:val="20"/>
          <w:szCs w:val="20"/>
        </w:rPr>
        <w:t xml:space="preserve">: a history of </w:t>
      </w:r>
      <w:proofErr w:type="spellStart"/>
      <w:r w:rsidRPr="00E57F37">
        <w:rPr>
          <w:rFonts w:ascii="Verdana" w:hAnsi="Verdana" w:cs="Times New Roman"/>
          <w:i/>
          <w:iCs/>
          <w:sz w:val="20"/>
          <w:szCs w:val="20"/>
        </w:rPr>
        <w:t>Nati</w:t>
      </w:r>
      <w:proofErr w:type="spellEnd"/>
      <w:r w:rsidRPr="00E57F37">
        <w:rPr>
          <w:rFonts w:ascii="Verdana" w:hAnsi="Verdana" w:cs="Times New Roman"/>
          <w:sz w:val="20"/>
          <w:szCs w:val="20"/>
        </w:rPr>
        <w:t>. Winnipeg. 2011.</w:t>
      </w:r>
    </w:p>
    <w:p w14:paraId="65B58E65" w14:textId="77777777" w:rsidR="00E57F37" w:rsidRPr="00E57F37" w:rsidRDefault="00E57F37" w:rsidP="005C56D1">
      <w:pPr>
        <w:spacing w:before="100" w:beforeAutospacing="1" w:after="100" w:afterAutospacing="1"/>
        <w:ind w:left="504" w:hanging="504"/>
        <w:rPr>
          <w:rFonts w:ascii="Verdana" w:hAnsi="Verdana" w:cs="Times New Roman"/>
          <w:sz w:val="20"/>
          <w:szCs w:val="20"/>
        </w:rPr>
      </w:pPr>
      <w:r w:rsidRPr="00E57F37">
        <w:rPr>
          <w:rFonts w:ascii="Verdana" w:hAnsi="Verdana" w:cs="Times New Roman"/>
          <w:sz w:val="20"/>
          <w:szCs w:val="20"/>
        </w:rPr>
        <w:t>Berger, Thomas R. "</w:t>
      </w:r>
      <w:r w:rsidRPr="00E57F37">
        <w:rPr>
          <w:rFonts w:ascii="Verdana" w:hAnsi="Verdana" w:cs="Times New Roman"/>
          <w:i/>
          <w:iCs/>
          <w:sz w:val="20"/>
          <w:szCs w:val="20"/>
        </w:rPr>
        <w:t>General Reference Center GOLD - Document</w:t>
      </w:r>
      <w:r w:rsidRPr="00E57F37">
        <w:rPr>
          <w:rFonts w:ascii="Verdana" w:hAnsi="Verdana" w:cs="Times New Roman"/>
          <w:sz w:val="20"/>
          <w:szCs w:val="20"/>
        </w:rPr>
        <w:t xml:space="preserve">." GALE </w:t>
      </w:r>
      <w:proofErr w:type="spellStart"/>
      <w:r w:rsidRPr="00E57F37">
        <w:rPr>
          <w:rFonts w:ascii="Verdana" w:hAnsi="Verdana" w:cs="Times New Roman"/>
          <w:sz w:val="20"/>
          <w:szCs w:val="20"/>
        </w:rPr>
        <w:t>Cengage</w:t>
      </w:r>
      <w:proofErr w:type="spellEnd"/>
      <w:r w:rsidRPr="00E57F37">
        <w:rPr>
          <w:rFonts w:ascii="Verdana" w:hAnsi="Verdana" w:cs="Times New Roman"/>
          <w:sz w:val="20"/>
          <w:szCs w:val="20"/>
        </w:rPr>
        <w:t xml:space="preserve"> Learning. 2000. http://go.galegroup.com/ps/i.do?id=GALE%7CA3025925 (accessed Jan 20, 2013).</w:t>
      </w:r>
    </w:p>
    <w:p w14:paraId="01249B3A" w14:textId="77777777" w:rsidR="00E57F37" w:rsidRPr="00E57F37" w:rsidRDefault="00E57F37" w:rsidP="005C56D1">
      <w:pPr>
        <w:spacing w:before="100" w:beforeAutospacing="1" w:after="100" w:afterAutospacing="1"/>
        <w:ind w:left="504" w:hanging="504"/>
        <w:rPr>
          <w:rFonts w:ascii="Verdana" w:hAnsi="Verdana" w:cs="Times New Roman"/>
          <w:sz w:val="20"/>
          <w:szCs w:val="20"/>
        </w:rPr>
      </w:pPr>
      <w:r w:rsidRPr="00E57F37">
        <w:rPr>
          <w:rFonts w:ascii="Verdana" w:hAnsi="Verdana" w:cs="Times New Roman"/>
          <w:sz w:val="20"/>
          <w:szCs w:val="20"/>
        </w:rPr>
        <w:t>Campbell, Robert A. "Making Sober Citizens: The Leg." 42, no. 1 (2008): 105-126. http://search.ebscohost.com/login.aspx</w:t>
      </w:r>
      <w:proofErr w:type="gramStart"/>
      <w:r w:rsidRPr="00E57F37">
        <w:rPr>
          <w:rFonts w:ascii="Verdana" w:hAnsi="Verdana" w:cs="Times New Roman"/>
          <w:sz w:val="20"/>
          <w:szCs w:val="20"/>
        </w:rPr>
        <w:t>?direct</w:t>
      </w:r>
      <w:proofErr w:type="gramEnd"/>
      <w:r w:rsidRPr="00E57F37">
        <w:rPr>
          <w:rFonts w:ascii="Verdana" w:hAnsi="Verdana" w:cs="Times New Roman"/>
          <w:sz w:val="20"/>
          <w:szCs w:val="20"/>
        </w:rPr>
        <w:t>=true&amp;db=lkh&amp;AN=31273457&amp;site=lrc-plus (accessed Jan 20).</w:t>
      </w:r>
    </w:p>
    <w:p w14:paraId="7463AE13" w14:textId="77777777" w:rsidR="00E57F37" w:rsidRPr="00E57F37" w:rsidRDefault="00E57F37" w:rsidP="005C56D1">
      <w:pPr>
        <w:spacing w:before="100" w:beforeAutospacing="1" w:after="100" w:afterAutospacing="1"/>
        <w:ind w:left="504" w:hanging="504"/>
        <w:rPr>
          <w:rFonts w:ascii="Verdana" w:hAnsi="Verdana" w:cs="Times New Roman"/>
          <w:sz w:val="20"/>
          <w:szCs w:val="20"/>
        </w:rPr>
      </w:pPr>
      <w:proofErr w:type="spellStart"/>
      <w:r w:rsidRPr="00E57F37">
        <w:rPr>
          <w:rFonts w:ascii="Verdana" w:hAnsi="Verdana" w:cs="Times New Roman"/>
          <w:sz w:val="20"/>
          <w:szCs w:val="20"/>
        </w:rPr>
        <w:t>Hundey</w:t>
      </w:r>
      <w:proofErr w:type="spellEnd"/>
      <w:r w:rsidRPr="00E57F37">
        <w:rPr>
          <w:rFonts w:ascii="Verdana" w:hAnsi="Verdana" w:cs="Times New Roman"/>
          <w:sz w:val="20"/>
          <w:szCs w:val="20"/>
        </w:rPr>
        <w:t xml:space="preserve">, Ian M. and Michael </w:t>
      </w:r>
      <w:proofErr w:type="spellStart"/>
      <w:r w:rsidRPr="00E57F37">
        <w:rPr>
          <w:rFonts w:ascii="Verdana" w:hAnsi="Verdana" w:cs="Times New Roman"/>
          <w:sz w:val="20"/>
          <w:szCs w:val="20"/>
        </w:rPr>
        <w:t>Magarrey</w:t>
      </w:r>
      <w:proofErr w:type="spellEnd"/>
      <w:r w:rsidRPr="00E57F37">
        <w:rPr>
          <w:rFonts w:ascii="Verdana" w:hAnsi="Verdana" w:cs="Times New Roman"/>
          <w:sz w:val="20"/>
          <w:szCs w:val="20"/>
        </w:rPr>
        <w:t xml:space="preserve">. </w:t>
      </w:r>
      <w:proofErr w:type="gramStart"/>
      <w:r w:rsidRPr="00E57F37">
        <w:rPr>
          <w:rFonts w:ascii="Verdana" w:hAnsi="Verdana" w:cs="Times New Roman"/>
          <w:i/>
          <w:iCs/>
          <w:sz w:val="20"/>
          <w:szCs w:val="20"/>
        </w:rPr>
        <w:t>Canadian history 1900-2000</w:t>
      </w:r>
      <w:r w:rsidRPr="00E57F37">
        <w:rPr>
          <w:rFonts w:ascii="Verdana" w:hAnsi="Verdana" w:cs="Times New Roman"/>
          <w:sz w:val="20"/>
          <w:szCs w:val="20"/>
        </w:rPr>
        <w:t>.</w:t>
      </w:r>
      <w:proofErr w:type="gramEnd"/>
      <w:r w:rsidRPr="00E57F37">
        <w:rPr>
          <w:rFonts w:ascii="Verdana" w:hAnsi="Verdana" w:cs="Times New Roman"/>
          <w:sz w:val="20"/>
          <w:szCs w:val="20"/>
        </w:rPr>
        <w:t xml:space="preserve"> Toronto. 2000.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12"/>
        <w:gridCol w:w="576"/>
        <w:gridCol w:w="576"/>
        <w:gridCol w:w="576"/>
      </w:tblGrid>
      <w:tr w:rsidR="00AD2DA2" w:rsidRPr="007C212F" w14:paraId="0571495F" w14:textId="77777777" w:rsidTr="00AD2DA2">
        <w:trPr>
          <w:tblCellSpacing w:w="0" w:type="dxa"/>
        </w:trPr>
        <w:tc>
          <w:tcPr>
            <w:tcW w:w="4000" w:type="pct"/>
            <w:shd w:val="clear" w:color="auto" w:fill="FFFFFF"/>
            <w:vAlign w:val="center"/>
            <w:hideMark/>
          </w:tcPr>
          <w:p w14:paraId="5AF485A5" w14:textId="77777777" w:rsidR="00AD2DA2" w:rsidRPr="007C212F" w:rsidRDefault="00AD2DA2" w:rsidP="005C56D1">
            <w:pPr>
              <w:spacing w:before="100" w:beforeAutospacing="1" w:after="100" w:afterAutospacing="1"/>
              <w:ind w:left="504" w:hanging="504"/>
              <w:rPr>
                <w:rFonts w:ascii="Verdana" w:hAnsi="Verdana" w:cs="Times New Roman"/>
                <w:sz w:val="20"/>
                <w:szCs w:val="20"/>
              </w:rPr>
            </w:pPr>
            <w:r w:rsidRPr="007C212F">
              <w:rPr>
                <w:rFonts w:ascii="Verdana" w:hAnsi="Verdana" w:cs="Times New Roman"/>
                <w:sz w:val="20"/>
                <w:szCs w:val="20"/>
              </w:rPr>
              <w:t>Robinson, B. A</w:t>
            </w:r>
            <w:proofErr w:type="gramStart"/>
            <w:r w:rsidRPr="007C212F">
              <w:rPr>
                <w:rFonts w:ascii="Verdana" w:hAnsi="Verdana" w:cs="Times New Roman"/>
                <w:sz w:val="20"/>
                <w:szCs w:val="20"/>
              </w:rPr>
              <w:t>..</w:t>
            </w:r>
            <w:proofErr w:type="gramEnd"/>
            <w:r w:rsidRPr="007C212F">
              <w:rPr>
                <w:rFonts w:ascii="Verdana" w:hAnsi="Verdana" w:cs="Times New Roman"/>
                <w:sz w:val="20"/>
                <w:szCs w:val="20"/>
              </w:rPr>
              <w:t xml:space="preserve"> "</w:t>
            </w:r>
            <w:r w:rsidRPr="007C212F">
              <w:rPr>
                <w:rFonts w:ascii="Verdana" w:hAnsi="Verdana" w:cs="Times New Roman"/>
                <w:i/>
                <w:iCs/>
                <w:sz w:val="20"/>
                <w:szCs w:val="20"/>
              </w:rPr>
              <w:t>Native American Spirituality</w:t>
            </w:r>
            <w:r w:rsidRPr="007C212F">
              <w:rPr>
                <w:rFonts w:ascii="Verdana" w:hAnsi="Verdana" w:cs="Times New Roman"/>
                <w:sz w:val="20"/>
                <w:szCs w:val="20"/>
              </w:rPr>
              <w:t>." Religious Tolerance. 28 Jan 2012. http://www.religioustolerance.org/nataspir1.htm (accessed Jan 22, 2013).</w:t>
            </w:r>
          </w:p>
        </w:tc>
        <w:tc>
          <w:tcPr>
            <w:tcW w:w="0" w:type="auto"/>
            <w:shd w:val="clear" w:color="auto" w:fill="FFFFFF"/>
            <w:vAlign w:val="center"/>
            <w:hideMark/>
          </w:tcPr>
          <w:p w14:paraId="71B7E108" w14:textId="77777777" w:rsidR="00AD2DA2" w:rsidRPr="007C212F" w:rsidRDefault="00AD2DA2" w:rsidP="005C56D1">
            <w:pPr>
              <w:spacing w:before="100" w:beforeAutospacing="1" w:after="100" w:afterAutospacing="1"/>
              <w:ind w:left="504" w:hanging="504"/>
              <w:rPr>
                <w:rFonts w:ascii="Verdana" w:hAnsi="Verdana" w:cs="Times New Roman"/>
                <w:sz w:val="20"/>
                <w:szCs w:val="20"/>
              </w:rPr>
            </w:pPr>
          </w:p>
        </w:tc>
        <w:tc>
          <w:tcPr>
            <w:tcW w:w="0" w:type="auto"/>
            <w:shd w:val="clear" w:color="auto" w:fill="FFFFFF"/>
            <w:vAlign w:val="center"/>
            <w:hideMark/>
          </w:tcPr>
          <w:p w14:paraId="3640E4CC" w14:textId="77777777" w:rsidR="00AD2DA2" w:rsidRPr="007C212F" w:rsidRDefault="00AD2DA2" w:rsidP="005C56D1">
            <w:pPr>
              <w:spacing w:before="100" w:beforeAutospacing="1" w:after="100" w:afterAutospacing="1"/>
              <w:ind w:left="504" w:hanging="504"/>
              <w:rPr>
                <w:rFonts w:ascii="Verdana" w:hAnsi="Verdana" w:cs="Times New Roman"/>
                <w:sz w:val="20"/>
                <w:szCs w:val="20"/>
              </w:rPr>
            </w:pPr>
          </w:p>
        </w:tc>
        <w:tc>
          <w:tcPr>
            <w:tcW w:w="0" w:type="auto"/>
            <w:shd w:val="clear" w:color="auto" w:fill="FFFFFF"/>
            <w:vAlign w:val="center"/>
            <w:hideMark/>
          </w:tcPr>
          <w:p w14:paraId="7296275F" w14:textId="77777777" w:rsidR="00AD2DA2" w:rsidRPr="007C212F" w:rsidRDefault="00AD2DA2" w:rsidP="005C56D1">
            <w:pPr>
              <w:spacing w:before="100" w:beforeAutospacing="1" w:after="100" w:afterAutospacing="1"/>
              <w:ind w:left="504" w:hanging="504"/>
              <w:rPr>
                <w:rFonts w:ascii="Verdana" w:hAnsi="Verdana" w:cs="Times New Roman"/>
                <w:sz w:val="20"/>
                <w:szCs w:val="20"/>
              </w:rPr>
            </w:pPr>
          </w:p>
        </w:tc>
      </w:tr>
    </w:tbl>
    <w:p w14:paraId="42913368" w14:textId="576E0142" w:rsidR="00BD15DB" w:rsidRDefault="00E57F37" w:rsidP="005C56D1">
      <w:pPr>
        <w:spacing w:before="100" w:beforeAutospacing="1" w:after="100" w:afterAutospacing="1"/>
        <w:rPr>
          <w:rFonts w:ascii="Verdana" w:hAnsi="Verdana" w:cs="Times New Roman"/>
          <w:sz w:val="20"/>
          <w:szCs w:val="20"/>
        </w:rPr>
      </w:pPr>
      <w:r w:rsidRPr="00E57F37">
        <w:rPr>
          <w:rFonts w:ascii="Verdana" w:hAnsi="Verdana" w:cs="Times New Roman"/>
          <w:sz w:val="20"/>
          <w:szCs w:val="20"/>
        </w:rPr>
        <w:t>Sinclair, Raven. "</w:t>
      </w:r>
      <w:r w:rsidRPr="00E57F37">
        <w:rPr>
          <w:rFonts w:ascii="Verdana" w:hAnsi="Verdana" w:cs="Times New Roman"/>
          <w:i/>
          <w:iCs/>
          <w:sz w:val="20"/>
          <w:szCs w:val="20"/>
        </w:rPr>
        <w:t>The 60's Scoop</w:t>
      </w:r>
      <w:r w:rsidRPr="00E57F37">
        <w:rPr>
          <w:rFonts w:ascii="Verdana" w:hAnsi="Verdana" w:cs="Times New Roman"/>
          <w:sz w:val="20"/>
          <w:szCs w:val="20"/>
        </w:rPr>
        <w:t xml:space="preserve">." Origins Canada. </w:t>
      </w:r>
      <w:r w:rsidR="00AD2DA2">
        <w:rPr>
          <w:rFonts w:ascii="Verdana" w:hAnsi="Verdana" w:cs="Times New Roman"/>
          <w:sz w:val="20"/>
          <w:szCs w:val="20"/>
        </w:rPr>
        <w:t xml:space="preserve">     </w:t>
      </w:r>
      <w:r w:rsidRPr="00E57F37">
        <w:rPr>
          <w:rFonts w:ascii="Verdana" w:hAnsi="Verdana" w:cs="Times New Roman"/>
          <w:sz w:val="20"/>
          <w:szCs w:val="20"/>
        </w:rPr>
        <w:t>http://www.originscanada.org/the-stolen-gen</w:t>
      </w:r>
      <w:r w:rsidR="007243C6">
        <w:rPr>
          <w:rFonts w:ascii="Verdana" w:hAnsi="Verdana" w:cs="Times New Roman"/>
          <w:sz w:val="20"/>
          <w:szCs w:val="20"/>
        </w:rPr>
        <w:t>eration (accessed Jan 21, 201</w:t>
      </w:r>
      <w:r w:rsidR="007C212F">
        <w:rPr>
          <w:rFonts w:ascii="Verdana" w:hAnsi="Verdana" w:cs="Times New Roman"/>
          <w:sz w:val="20"/>
          <w:szCs w:val="20"/>
        </w:rPr>
        <w:t>3)</w:t>
      </w:r>
      <w:r w:rsidR="004D1020" w:rsidRPr="007243C6">
        <w:rPr>
          <w:rFonts w:ascii="Verdana" w:hAnsi="Verdana" w:cs="Times New Roman"/>
          <w:sz w:val="20"/>
          <w:szCs w:val="20"/>
        </w:rPr>
        <w:t xml:space="preserve"> </w:t>
      </w:r>
    </w:p>
    <w:p w14:paraId="28EFD088" w14:textId="77777777" w:rsidR="008C4B24" w:rsidRDefault="008C4B24" w:rsidP="00BD15DB">
      <w:pPr>
        <w:spacing w:before="100" w:beforeAutospacing="1" w:after="100" w:afterAutospacing="1"/>
        <w:jc w:val="center"/>
        <w:rPr>
          <w:rFonts w:cs="Times New Roman"/>
          <w:b/>
          <w:sz w:val="28"/>
          <w:szCs w:val="28"/>
        </w:rPr>
      </w:pPr>
    </w:p>
    <w:p w14:paraId="131FB478" w14:textId="77777777" w:rsidR="008C4B24" w:rsidRDefault="008C4B24" w:rsidP="00BD15DB">
      <w:pPr>
        <w:spacing w:before="100" w:beforeAutospacing="1" w:after="100" w:afterAutospacing="1"/>
        <w:jc w:val="center"/>
        <w:rPr>
          <w:rFonts w:cs="Times New Roman"/>
          <w:b/>
          <w:sz w:val="28"/>
          <w:szCs w:val="28"/>
        </w:rPr>
      </w:pPr>
    </w:p>
    <w:p w14:paraId="13C10AB1" w14:textId="77777777" w:rsidR="00013161" w:rsidRDefault="00013161" w:rsidP="00013161">
      <w:pPr>
        <w:spacing w:before="100" w:beforeAutospacing="1" w:after="100" w:afterAutospacing="1"/>
        <w:rPr>
          <w:rFonts w:cs="Times New Roman"/>
          <w:b/>
          <w:sz w:val="28"/>
          <w:szCs w:val="28"/>
        </w:rPr>
      </w:pPr>
    </w:p>
    <w:p w14:paraId="1AE32E31" w14:textId="77777777" w:rsidR="008C4B24" w:rsidRDefault="008C4B24" w:rsidP="00BD15DB">
      <w:pPr>
        <w:spacing w:before="100" w:beforeAutospacing="1" w:after="100" w:afterAutospacing="1"/>
        <w:jc w:val="center"/>
        <w:rPr>
          <w:rFonts w:cs="Times New Roman"/>
          <w:b/>
          <w:sz w:val="28"/>
          <w:szCs w:val="28"/>
        </w:rPr>
      </w:pPr>
    </w:p>
    <w:p w14:paraId="186FD5F6" w14:textId="77777777" w:rsidR="008C4B24" w:rsidRDefault="008C4B24" w:rsidP="00BD15DB">
      <w:pPr>
        <w:spacing w:before="100" w:beforeAutospacing="1" w:after="100" w:afterAutospacing="1"/>
        <w:jc w:val="center"/>
        <w:rPr>
          <w:rFonts w:cs="Times New Roman"/>
          <w:b/>
          <w:sz w:val="28"/>
          <w:szCs w:val="28"/>
        </w:rPr>
      </w:pPr>
    </w:p>
    <w:p w14:paraId="32333112" w14:textId="70EE4F2F" w:rsidR="00BD15DB" w:rsidRPr="00BD15DB" w:rsidRDefault="00BD15DB" w:rsidP="00BD15DB">
      <w:pPr>
        <w:spacing w:before="100" w:beforeAutospacing="1" w:after="100" w:afterAutospacing="1"/>
        <w:jc w:val="center"/>
        <w:rPr>
          <w:rFonts w:cs="Times New Roman"/>
          <w:sz w:val="28"/>
          <w:szCs w:val="28"/>
        </w:rPr>
      </w:pPr>
      <w:r w:rsidRPr="00BD15DB">
        <w:rPr>
          <w:rFonts w:cs="Times New Roman"/>
          <w:b/>
          <w:sz w:val="28"/>
          <w:szCs w:val="28"/>
        </w:rPr>
        <w:t>6</w:t>
      </w:r>
    </w:p>
    <w:sectPr w:rsidR="00BD15DB" w:rsidRPr="00BD15DB" w:rsidSect="00CC7ABC">
      <w:head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A1926F" w14:textId="77777777" w:rsidR="00013161" w:rsidRDefault="00013161" w:rsidP="00CA461F">
      <w:r>
        <w:separator/>
      </w:r>
    </w:p>
  </w:endnote>
  <w:endnote w:type="continuationSeparator" w:id="0">
    <w:p w14:paraId="4C170D25" w14:textId="77777777" w:rsidR="00013161" w:rsidRDefault="00013161" w:rsidP="00CA4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652F8" w14:textId="77777777" w:rsidR="00013161" w:rsidRDefault="00013161" w:rsidP="00CA461F">
      <w:r>
        <w:separator/>
      </w:r>
    </w:p>
  </w:footnote>
  <w:footnote w:type="continuationSeparator" w:id="0">
    <w:p w14:paraId="7155A13D" w14:textId="77777777" w:rsidR="00013161" w:rsidRDefault="00013161" w:rsidP="00CA461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5429B" w14:textId="36169F31" w:rsidR="00013161" w:rsidRPr="008C4B24" w:rsidRDefault="00013161">
    <w:pPr>
      <w:pStyle w:val="Header"/>
      <w:rPr>
        <w:color w:val="808080" w:themeColor="background1" w:themeShade="80"/>
      </w:rPr>
    </w:pPr>
    <w:r w:rsidRPr="008C4B24">
      <w:rPr>
        <w:color w:val="808080" w:themeColor="background1" w:themeShade="80"/>
      </w:rPr>
      <w:t>CHC-2DW                                                                                                          January 24’th 2012</w:t>
    </w:r>
  </w:p>
  <w:p w14:paraId="44B90010" w14:textId="317930E6" w:rsidR="00013161" w:rsidRPr="008C4B24" w:rsidRDefault="00013161">
    <w:pPr>
      <w:pStyle w:val="Header"/>
      <w:rPr>
        <w:color w:val="808080" w:themeColor="background1" w:themeShade="80"/>
      </w:rPr>
    </w:pPr>
    <w:r w:rsidRPr="008C4B24">
      <w:rPr>
        <w:color w:val="808080" w:themeColor="background1" w:themeShade="80"/>
      </w:rPr>
      <w:t>Andrew Calderon                                                                                                             Brooks, K.</w:t>
    </w:r>
  </w:p>
  <w:p w14:paraId="084431CB" w14:textId="315C6A9F" w:rsidR="00013161" w:rsidRPr="008C4B24" w:rsidRDefault="00013161">
    <w:pPr>
      <w:pStyle w:val="Header"/>
      <w:rPr>
        <w:color w:val="808080" w:themeColor="background1" w:themeShade="80"/>
      </w:rPr>
    </w:pPr>
    <w:r>
      <w:rPr>
        <w:color w:val="808080" w:themeColor="background1" w:themeShade="80"/>
      </w:rPr>
      <w:t>Formal Research Essay</w:t>
    </w:r>
    <w:r w:rsidRPr="008C4B24">
      <w:rPr>
        <w:color w:val="808080" w:themeColor="background1" w:themeShade="80"/>
      </w:rPr>
      <w:t xml:space="preserve">                                                                                               </w:t>
    </w:r>
    <w:r>
      <w:rPr>
        <w:color w:val="808080" w:themeColor="background1" w:themeShade="80"/>
      </w:rPr>
      <w:t xml:space="preserve">   Final Copy</w:t>
    </w:r>
  </w:p>
  <w:p w14:paraId="3B36F344" w14:textId="77777777" w:rsidR="00013161" w:rsidRDefault="0001316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65DF5"/>
    <w:multiLevelType w:val="multilevel"/>
    <w:tmpl w:val="726C2A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61F"/>
    <w:rsid w:val="0000433E"/>
    <w:rsid w:val="00013161"/>
    <w:rsid w:val="0002103E"/>
    <w:rsid w:val="0007535A"/>
    <w:rsid w:val="00091A94"/>
    <w:rsid w:val="000A51FC"/>
    <w:rsid w:val="000E3AEE"/>
    <w:rsid w:val="001B71CD"/>
    <w:rsid w:val="001F4FB6"/>
    <w:rsid w:val="0022163E"/>
    <w:rsid w:val="00237C54"/>
    <w:rsid w:val="00240A60"/>
    <w:rsid w:val="00274F26"/>
    <w:rsid w:val="00286BDD"/>
    <w:rsid w:val="002C2980"/>
    <w:rsid w:val="002F0C45"/>
    <w:rsid w:val="002F3F60"/>
    <w:rsid w:val="00316BFC"/>
    <w:rsid w:val="003203B8"/>
    <w:rsid w:val="00326407"/>
    <w:rsid w:val="00343F3E"/>
    <w:rsid w:val="00387D38"/>
    <w:rsid w:val="00411696"/>
    <w:rsid w:val="00494C6C"/>
    <w:rsid w:val="004A03FF"/>
    <w:rsid w:val="004A1064"/>
    <w:rsid w:val="004D0CA3"/>
    <w:rsid w:val="004D1020"/>
    <w:rsid w:val="004D270A"/>
    <w:rsid w:val="004E5D63"/>
    <w:rsid w:val="00542D0C"/>
    <w:rsid w:val="00564B6D"/>
    <w:rsid w:val="00583A0B"/>
    <w:rsid w:val="00590F58"/>
    <w:rsid w:val="005B419B"/>
    <w:rsid w:val="005C0454"/>
    <w:rsid w:val="005C2183"/>
    <w:rsid w:val="005C56D1"/>
    <w:rsid w:val="005C5987"/>
    <w:rsid w:val="0068203E"/>
    <w:rsid w:val="006B1BD9"/>
    <w:rsid w:val="006B4A9E"/>
    <w:rsid w:val="007243C6"/>
    <w:rsid w:val="00751373"/>
    <w:rsid w:val="00767F0B"/>
    <w:rsid w:val="007A6318"/>
    <w:rsid w:val="007B295F"/>
    <w:rsid w:val="007C212F"/>
    <w:rsid w:val="007C7F1B"/>
    <w:rsid w:val="00820700"/>
    <w:rsid w:val="00861E39"/>
    <w:rsid w:val="008B3042"/>
    <w:rsid w:val="008C4B24"/>
    <w:rsid w:val="008C5C25"/>
    <w:rsid w:val="00910E51"/>
    <w:rsid w:val="00927733"/>
    <w:rsid w:val="009417B4"/>
    <w:rsid w:val="00944B68"/>
    <w:rsid w:val="009902B2"/>
    <w:rsid w:val="0099364E"/>
    <w:rsid w:val="00993F11"/>
    <w:rsid w:val="009D3511"/>
    <w:rsid w:val="009D4ED5"/>
    <w:rsid w:val="009E7823"/>
    <w:rsid w:val="00A3153C"/>
    <w:rsid w:val="00A469B6"/>
    <w:rsid w:val="00A93B3F"/>
    <w:rsid w:val="00AB67C9"/>
    <w:rsid w:val="00AD2DA2"/>
    <w:rsid w:val="00AD35B8"/>
    <w:rsid w:val="00B229A2"/>
    <w:rsid w:val="00B52CAF"/>
    <w:rsid w:val="00B82089"/>
    <w:rsid w:val="00B9231F"/>
    <w:rsid w:val="00BB6AF7"/>
    <w:rsid w:val="00BD15DB"/>
    <w:rsid w:val="00BE01C9"/>
    <w:rsid w:val="00BF6B15"/>
    <w:rsid w:val="00C44920"/>
    <w:rsid w:val="00C763AE"/>
    <w:rsid w:val="00C80401"/>
    <w:rsid w:val="00C9504A"/>
    <w:rsid w:val="00CA461F"/>
    <w:rsid w:val="00CC7ABC"/>
    <w:rsid w:val="00D37164"/>
    <w:rsid w:val="00D4359B"/>
    <w:rsid w:val="00D50818"/>
    <w:rsid w:val="00D83B07"/>
    <w:rsid w:val="00DB47A9"/>
    <w:rsid w:val="00DF5D55"/>
    <w:rsid w:val="00E16E29"/>
    <w:rsid w:val="00E36F19"/>
    <w:rsid w:val="00E57F37"/>
    <w:rsid w:val="00E63206"/>
    <w:rsid w:val="00E96847"/>
    <w:rsid w:val="00EB0480"/>
    <w:rsid w:val="00EE64AC"/>
    <w:rsid w:val="00F13D19"/>
    <w:rsid w:val="00F33252"/>
    <w:rsid w:val="00F56F0A"/>
    <w:rsid w:val="00FA07B6"/>
    <w:rsid w:val="00FC379E"/>
    <w:rsid w:val="00FC6B12"/>
    <w:rsid w:val="00FF17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BE52CE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61F"/>
    <w:pPr>
      <w:tabs>
        <w:tab w:val="center" w:pos="4320"/>
        <w:tab w:val="right" w:pos="8640"/>
      </w:tabs>
    </w:pPr>
  </w:style>
  <w:style w:type="character" w:customStyle="1" w:styleId="HeaderChar">
    <w:name w:val="Header Char"/>
    <w:basedOn w:val="DefaultParagraphFont"/>
    <w:link w:val="Header"/>
    <w:uiPriority w:val="99"/>
    <w:rsid w:val="00CA461F"/>
  </w:style>
  <w:style w:type="paragraph" w:styleId="Footer">
    <w:name w:val="footer"/>
    <w:basedOn w:val="Normal"/>
    <w:link w:val="FooterChar"/>
    <w:uiPriority w:val="99"/>
    <w:unhideWhenUsed/>
    <w:rsid w:val="00CA461F"/>
    <w:pPr>
      <w:tabs>
        <w:tab w:val="center" w:pos="4320"/>
        <w:tab w:val="right" w:pos="8640"/>
      </w:tabs>
    </w:pPr>
  </w:style>
  <w:style w:type="character" w:customStyle="1" w:styleId="FooterChar">
    <w:name w:val="Footer Char"/>
    <w:basedOn w:val="DefaultParagraphFont"/>
    <w:link w:val="Footer"/>
    <w:uiPriority w:val="99"/>
    <w:rsid w:val="00CA461F"/>
  </w:style>
  <w:style w:type="character" w:customStyle="1" w:styleId="apple-converted-space">
    <w:name w:val="apple-converted-space"/>
    <w:basedOn w:val="DefaultParagraphFont"/>
    <w:rsid w:val="00B52CAF"/>
  </w:style>
  <w:style w:type="paragraph" w:styleId="NormalWeb">
    <w:name w:val="Normal (Web)"/>
    <w:basedOn w:val="Normal"/>
    <w:uiPriority w:val="99"/>
    <w:semiHidden/>
    <w:unhideWhenUsed/>
    <w:rsid w:val="00D83B0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D83B07"/>
    <w:rPr>
      <w:color w:val="0000FF"/>
      <w:u w:val="single"/>
    </w:rPr>
  </w:style>
  <w:style w:type="paragraph" w:styleId="BalloonText">
    <w:name w:val="Balloon Text"/>
    <w:basedOn w:val="Normal"/>
    <w:link w:val="BalloonTextChar"/>
    <w:uiPriority w:val="99"/>
    <w:semiHidden/>
    <w:unhideWhenUsed/>
    <w:rsid w:val="00E968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6847"/>
    <w:rPr>
      <w:rFonts w:ascii="Lucida Grande" w:hAnsi="Lucida Grande" w:cs="Lucida Grande"/>
      <w:sz w:val="18"/>
      <w:szCs w:val="18"/>
    </w:rPr>
  </w:style>
  <w:style w:type="character" w:styleId="CommentReference">
    <w:name w:val="annotation reference"/>
    <w:basedOn w:val="DefaultParagraphFont"/>
    <w:uiPriority w:val="99"/>
    <w:semiHidden/>
    <w:unhideWhenUsed/>
    <w:rsid w:val="00E96847"/>
    <w:rPr>
      <w:sz w:val="18"/>
      <w:szCs w:val="18"/>
    </w:rPr>
  </w:style>
  <w:style w:type="paragraph" w:styleId="CommentText">
    <w:name w:val="annotation text"/>
    <w:basedOn w:val="Normal"/>
    <w:link w:val="CommentTextChar"/>
    <w:uiPriority w:val="99"/>
    <w:semiHidden/>
    <w:unhideWhenUsed/>
    <w:rsid w:val="00E96847"/>
  </w:style>
  <w:style w:type="character" w:customStyle="1" w:styleId="CommentTextChar">
    <w:name w:val="Comment Text Char"/>
    <w:basedOn w:val="DefaultParagraphFont"/>
    <w:link w:val="CommentText"/>
    <w:uiPriority w:val="99"/>
    <w:semiHidden/>
    <w:rsid w:val="00E96847"/>
  </w:style>
  <w:style w:type="paragraph" w:styleId="CommentSubject">
    <w:name w:val="annotation subject"/>
    <w:basedOn w:val="CommentText"/>
    <w:next w:val="CommentText"/>
    <w:link w:val="CommentSubjectChar"/>
    <w:uiPriority w:val="99"/>
    <w:semiHidden/>
    <w:unhideWhenUsed/>
    <w:rsid w:val="00E96847"/>
    <w:rPr>
      <w:b/>
      <w:bCs/>
      <w:sz w:val="20"/>
      <w:szCs w:val="20"/>
    </w:rPr>
  </w:style>
  <w:style w:type="character" w:customStyle="1" w:styleId="CommentSubjectChar">
    <w:name w:val="Comment Subject Char"/>
    <w:basedOn w:val="CommentTextChar"/>
    <w:link w:val="CommentSubject"/>
    <w:uiPriority w:val="99"/>
    <w:semiHidden/>
    <w:rsid w:val="00E96847"/>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461F"/>
    <w:pPr>
      <w:tabs>
        <w:tab w:val="center" w:pos="4320"/>
        <w:tab w:val="right" w:pos="8640"/>
      </w:tabs>
    </w:pPr>
  </w:style>
  <w:style w:type="character" w:customStyle="1" w:styleId="HeaderChar">
    <w:name w:val="Header Char"/>
    <w:basedOn w:val="DefaultParagraphFont"/>
    <w:link w:val="Header"/>
    <w:uiPriority w:val="99"/>
    <w:rsid w:val="00CA461F"/>
  </w:style>
  <w:style w:type="paragraph" w:styleId="Footer">
    <w:name w:val="footer"/>
    <w:basedOn w:val="Normal"/>
    <w:link w:val="FooterChar"/>
    <w:uiPriority w:val="99"/>
    <w:unhideWhenUsed/>
    <w:rsid w:val="00CA461F"/>
    <w:pPr>
      <w:tabs>
        <w:tab w:val="center" w:pos="4320"/>
        <w:tab w:val="right" w:pos="8640"/>
      </w:tabs>
    </w:pPr>
  </w:style>
  <w:style w:type="character" w:customStyle="1" w:styleId="FooterChar">
    <w:name w:val="Footer Char"/>
    <w:basedOn w:val="DefaultParagraphFont"/>
    <w:link w:val="Footer"/>
    <w:uiPriority w:val="99"/>
    <w:rsid w:val="00CA461F"/>
  </w:style>
  <w:style w:type="character" w:customStyle="1" w:styleId="apple-converted-space">
    <w:name w:val="apple-converted-space"/>
    <w:basedOn w:val="DefaultParagraphFont"/>
    <w:rsid w:val="00B52CAF"/>
  </w:style>
  <w:style w:type="paragraph" w:styleId="NormalWeb">
    <w:name w:val="Normal (Web)"/>
    <w:basedOn w:val="Normal"/>
    <w:uiPriority w:val="99"/>
    <w:semiHidden/>
    <w:unhideWhenUsed/>
    <w:rsid w:val="00D83B07"/>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D83B07"/>
    <w:rPr>
      <w:color w:val="0000FF"/>
      <w:u w:val="single"/>
    </w:rPr>
  </w:style>
  <w:style w:type="paragraph" w:styleId="BalloonText">
    <w:name w:val="Balloon Text"/>
    <w:basedOn w:val="Normal"/>
    <w:link w:val="BalloonTextChar"/>
    <w:uiPriority w:val="99"/>
    <w:semiHidden/>
    <w:unhideWhenUsed/>
    <w:rsid w:val="00E9684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6847"/>
    <w:rPr>
      <w:rFonts w:ascii="Lucida Grande" w:hAnsi="Lucida Grande" w:cs="Lucida Grande"/>
      <w:sz w:val="18"/>
      <w:szCs w:val="18"/>
    </w:rPr>
  </w:style>
  <w:style w:type="character" w:styleId="CommentReference">
    <w:name w:val="annotation reference"/>
    <w:basedOn w:val="DefaultParagraphFont"/>
    <w:uiPriority w:val="99"/>
    <w:semiHidden/>
    <w:unhideWhenUsed/>
    <w:rsid w:val="00E96847"/>
    <w:rPr>
      <w:sz w:val="18"/>
      <w:szCs w:val="18"/>
    </w:rPr>
  </w:style>
  <w:style w:type="paragraph" w:styleId="CommentText">
    <w:name w:val="annotation text"/>
    <w:basedOn w:val="Normal"/>
    <w:link w:val="CommentTextChar"/>
    <w:uiPriority w:val="99"/>
    <w:semiHidden/>
    <w:unhideWhenUsed/>
    <w:rsid w:val="00E96847"/>
  </w:style>
  <w:style w:type="character" w:customStyle="1" w:styleId="CommentTextChar">
    <w:name w:val="Comment Text Char"/>
    <w:basedOn w:val="DefaultParagraphFont"/>
    <w:link w:val="CommentText"/>
    <w:uiPriority w:val="99"/>
    <w:semiHidden/>
    <w:rsid w:val="00E96847"/>
  </w:style>
  <w:style w:type="paragraph" w:styleId="CommentSubject">
    <w:name w:val="annotation subject"/>
    <w:basedOn w:val="CommentText"/>
    <w:next w:val="CommentText"/>
    <w:link w:val="CommentSubjectChar"/>
    <w:uiPriority w:val="99"/>
    <w:semiHidden/>
    <w:unhideWhenUsed/>
    <w:rsid w:val="00E96847"/>
    <w:rPr>
      <w:b/>
      <w:bCs/>
      <w:sz w:val="20"/>
      <w:szCs w:val="20"/>
    </w:rPr>
  </w:style>
  <w:style w:type="character" w:customStyle="1" w:styleId="CommentSubjectChar">
    <w:name w:val="Comment Subject Char"/>
    <w:basedOn w:val="CommentTextChar"/>
    <w:link w:val="CommentSubject"/>
    <w:uiPriority w:val="99"/>
    <w:semiHidden/>
    <w:rsid w:val="00E968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2574">
      <w:bodyDiv w:val="1"/>
      <w:marLeft w:val="0"/>
      <w:marRight w:val="0"/>
      <w:marTop w:val="0"/>
      <w:marBottom w:val="0"/>
      <w:divBdr>
        <w:top w:val="none" w:sz="0" w:space="0" w:color="auto"/>
        <w:left w:val="none" w:sz="0" w:space="0" w:color="auto"/>
        <w:bottom w:val="none" w:sz="0" w:space="0" w:color="auto"/>
        <w:right w:val="none" w:sz="0" w:space="0" w:color="auto"/>
      </w:divBdr>
    </w:div>
    <w:div w:id="65881713">
      <w:bodyDiv w:val="1"/>
      <w:marLeft w:val="0"/>
      <w:marRight w:val="0"/>
      <w:marTop w:val="0"/>
      <w:marBottom w:val="0"/>
      <w:divBdr>
        <w:top w:val="none" w:sz="0" w:space="0" w:color="auto"/>
        <w:left w:val="none" w:sz="0" w:space="0" w:color="auto"/>
        <w:bottom w:val="none" w:sz="0" w:space="0" w:color="auto"/>
        <w:right w:val="none" w:sz="0" w:space="0" w:color="auto"/>
      </w:divBdr>
    </w:div>
    <w:div w:id="71436858">
      <w:bodyDiv w:val="1"/>
      <w:marLeft w:val="0"/>
      <w:marRight w:val="0"/>
      <w:marTop w:val="0"/>
      <w:marBottom w:val="0"/>
      <w:divBdr>
        <w:top w:val="none" w:sz="0" w:space="0" w:color="auto"/>
        <w:left w:val="none" w:sz="0" w:space="0" w:color="auto"/>
        <w:bottom w:val="none" w:sz="0" w:space="0" w:color="auto"/>
        <w:right w:val="none" w:sz="0" w:space="0" w:color="auto"/>
      </w:divBdr>
    </w:div>
    <w:div w:id="80182692">
      <w:bodyDiv w:val="1"/>
      <w:marLeft w:val="0"/>
      <w:marRight w:val="0"/>
      <w:marTop w:val="0"/>
      <w:marBottom w:val="0"/>
      <w:divBdr>
        <w:top w:val="none" w:sz="0" w:space="0" w:color="auto"/>
        <w:left w:val="none" w:sz="0" w:space="0" w:color="auto"/>
        <w:bottom w:val="none" w:sz="0" w:space="0" w:color="auto"/>
        <w:right w:val="none" w:sz="0" w:space="0" w:color="auto"/>
      </w:divBdr>
    </w:div>
    <w:div w:id="104816001">
      <w:bodyDiv w:val="1"/>
      <w:marLeft w:val="0"/>
      <w:marRight w:val="0"/>
      <w:marTop w:val="0"/>
      <w:marBottom w:val="0"/>
      <w:divBdr>
        <w:top w:val="none" w:sz="0" w:space="0" w:color="auto"/>
        <w:left w:val="none" w:sz="0" w:space="0" w:color="auto"/>
        <w:bottom w:val="none" w:sz="0" w:space="0" w:color="auto"/>
        <w:right w:val="none" w:sz="0" w:space="0" w:color="auto"/>
      </w:divBdr>
    </w:div>
    <w:div w:id="108470878">
      <w:bodyDiv w:val="1"/>
      <w:marLeft w:val="0"/>
      <w:marRight w:val="0"/>
      <w:marTop w:val="0"/>
      <w:marBottom w:val="0"/>
      <w:divBdr>
        <w:top w:val="none" w:sz="0" w:space="0" w:color="auto"/>
        <w:left w:val="none" w:sz="0" w:space="0" w:color="auto"/>
        <w:bottom w:val="none" w:sz="0" w:space="0" w:color="auto"/>
        <w:right w:val="none" w:sz="0" w:space="0" w:color="auto"/>
      </w:divBdr>
    </w:div>
    <w:div w:id="111215575">
      <w:bodyDiv w:val="1"/>
      <w:marLeft w:val="0"/>
      <w:marRight w:val="0"/>
      <w:marTop w:val="0"/>
      <w:marBottom w:val="0"/>
      <w:divBdr>
        <w:top w:val="none" w:sz="0" w:space="0" w:color="auto"/>
        <w:left w:val="none" w:sz="0" w:space="0" w:color="auto"/>
        <w:bottom w:val="none" w:sz="0" w:space="0" w:color="auto"/>
        <w:right w:val="none" w:sz="0" w:space="0" w:color="auto"/>
      </w:divBdr>
    </w:div>
    <w:div w:id="115950617">
      <w:bodyDiv w:val="1"/>
      <w:marLeft w:val="0"/>
      <w:marRight w:val="0"/>
      <w:marTop w:val="0"/>
      <w:marBottom w:val="0"/>
      <w:divBdr>
        <w:top w:val="none" w:sz="0" w:space="0" w:color="auto"/>
        <w:left w:val="none" w:sz="0" w:space="0" w:color="auto"/>
        <w:bottom w:val="none" w:sz="0" w:space="0" w:color="auto"/>
        <w:right w:val="none" w:sz="0" w:space="0" w:color="auto"/>
      </w:divBdr>
      <w:divsChild>
        <w:div w:id="50924648">
          <w:marLeft w:val="0"/>
          <w:marRight w:val="0"/>
          <w:marTop w:val="0"/>
          <w:marBottom w:val="0"/>
          <w:divBdr>
            <w:top w:val="none" w:sz="0" w:space="0" w:color="auto"/>
            <w:left w:val="none" w:sz="0" w:space="0" w:color="auto"/>
            <w:bottom w:val="none" w:sz="0" w:space="0" w:color="auto"/>
            <w:right w:val="none" w:sz="0" w:space="0" w:color="auto"/>
          </w:divBdr>
          <w:divsChild>
            <w:div w:id="1340892637">
              <w:marLeft w:val="0"/>
              <w:marRight w:val="0"/>
              <w:marTop w:val="0"/>
              <w:marBottom w:val="0"/>
              <w:divBdr>
                <w:top w:val="single" w:sz="6" w:space="0" w:color="CCCCCC"/>
                <w:left w:val="single" w:sz="6" w:space="0" w:color="CCCCCC"/>
                <w:bottom w:val="single" w:sz="6" w:space="0" w:color="CCCCCC"/>
                <w:right w:val="single" w:sz="6" w:space="4" w:color="CCCCCC"/>
              </w:divBdr>
              <w:divsChild>
                <w:div w:id="161162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59929">
      <w:bodyDiv w:val="1"/>
      <w:marLeft w:val="0"/>
      <w:marRight w:val="0"/>
      <w:marTop w:val="0"/>
      <w:marBottom w:val="0"/>
      <w:divBdr>
        <w:top w:val="none" w:sz="0" w:space="0" w:color="auto"/>
        <w:left w:val="none" w:sz="0" w:space="0" w:color="auto"/>
        <w:bottom w:val="none" w:sz="0" w:space="0" w:color="auto"/>
        <w:right w:val="none" w:sz="0" w:space="0" w:color="auto"/>
      </w:divBdr>
    </w:div>
    <w:div w:id="167790122">
      <w:bodyDiv w:val="1"/>
      <w:marLeft w:val="0"/>
      <w:marRight w:val="0"/>
      <w:marTop w:val="0"/>
      <w:marBottom w:val="0"/>
      <w:divBdr>
        <w:top w:val="none" w:sz="0" w:space="0" w:color="auto"/>
        <w:left w:val="none" w:sz="0" w:space="0" w:color="auto"/>
        <w:bottom w:val="none" w:sz="0" w:space="0" w:color="auto"/>
        <w:right w:val="none" w:sz="0" w:space="0" w:color="auto"/>
      </w:divBdr>
      <w:divsChild>
        <w:div w:id="590433474">
          <w:marLeft w:val="360"/>
          <w:marRight w:val="0"/>
          <w:marTop w:val="0"/>
          <w:marBottom w:val="0"/>
          <w:divBdr>
            <w:top w:val="none" w:sz="0" w:space="0" w:color="auto"/>
            <w:left w:val="none" w:sz="0" w:space="0" w:color="auto"/>
            <w:bottom w:val="none" w:sz="0" w:space="0" w:color="auto"/>
            <w:right w:val="none" w:sz="0" w:space="0" w:color="auto"/>
          </w:divBdr>
        </w:div>
      </w:divsChild>
    </w:div>
    <w:div w:id="177278766">
      <w:bodyDiv w:val="1"/>
      <w:marLeft w:val="0"/>
      <w:marRight w:val="0"/>
      <w:marTop w:val="0"/>
      <w:marBottom w:val="0"/>
      <w:divBdr>
        <w:top w:val="none" w:sz="0" w:space="0" w:color="auto"/>
        <w:left w:val="none" w:sz="0" w:space="0" w:color="auto"/>
        <w:bottom w:val="none" w:sz="0" w:space="0" w:color="auto"/>
        <w:right w:val="none" w:sz="0" w:space="0" w:color="auto"/>
      </w:divBdr>
    </w:div>
    <w:div w:id="239102277">
      <w:bodyDiv w:val="1"/>
      <w:marLeft w:val="0"/>
      <w:marRight w:val="0"/>
      <w:marTop w:val="0"/>
      <w:marBottom w:val="0"/>
      <w:divBdr>
        <w:top w:val="none" w:sz="0" w:space="0" w:color="auto"/>
        <w:left w:val="none" w:sz="0" w:space="0" w:color="auto"/>
        <w:bottom w:val="none" w:sz="0" w:space="0" w:color="auto"/>
        <w:right w:val="none" w:sz="0" w:space="0" w:color="auto"/>
      </w:divBdr>
    </w:div>
    <w:div w:id="270824251">
      <w:bodyDiv w:val="1"/>
      <w:marLeft w:val="0"/>
      <w:marRight w:val="0"/>
      <w:marTop w:val="0"/>
      <w:marBottom w:val="0"/>
      <w:divBdr>
        <w:top w:val="none" w:sz="0" w:space="0" w:color="auto"/>
        <w:left w:val="none" w:sz="0" w:space="0" w:color="auto"/>
        <w:bottom w:val="none" w:sz="0" w:space="0" w:color="auto"/>
        <w:right w:val="none" w:sz="0" w:space="0" w:color="auto"/>
      </w:divBdr>
      <w:divsChild>
        <w:div w:id="1290554794">
          <w:marLeft w:val="0"/>
          <w:marRight w:val="0"/>
          <w:marTop w:val="0"/>
          <w:marBottom w:val="0"/>
          <w:divBdr>
            <w:top w:val="none" w:sz="0" w:space="0" w:color="auto"/>
            <w:left w:val="none" w:sz="0" w:space="0" w:color="auto"/>
            <w:bottom w:val="none" w:sz="0" w:space="0" w:color="auto"/>
            <w:right w:val="none" w:sz="0" w:space="0" w:color="auto"/>
          </w:divBdr>
          <w:divsChild>
            <w:div w:id="1519739492">
              <w:marLeft w:val="0"/>
              <w:marRight w:val="0"/>
              <w:marTop w:val="0"/>
              <w:marBottom w:val="0"/>
              <w:divBdr>
                <w:top w:val="single" w:sz="6" w:space="0" w:color="CCCCCC"/>
                <w:left w:val="single" w:sz="6" w:space="0" w:color="CCCCCC"/>
                <w:bottom w:val="single" w:sz="6" w:space="0" w:color="CCCCCC"/>
                <w:right w:val="single" w:sz="6" w:space="4" w:color="CCCCCC"/>
              </w:divBdr>
              <w:divsChild>
                <w:div w:id="192842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440887">
      <w:bodyDiv w:val="1"/>
      <w:marLeft w:val="0"/>
      <w:marRight w:val="0"/>
      <w:marTop w:val="0"/>
      <w:marBottom w:val="0"/>
      <w:divBdr>
        <w:top w:val="none" w:sz="0" w:space="0" w:color="auto"/>
        <w:left w:val="none" w:sz="0" w:space="0" w:color="auto"/>
        <w:bottom w:val="none" w:sz="0" w:space="0" w:color="auto"/>
        <w:right w:val="none" w:sz="0" w:space="0" w:color="auto"/>
      </w:divBdr>
    </w:div>
    <w:div w:id="317534878">
      <w:bodyDiv w:val="1"/>
      <w:marLeft w:val="0"/>
      <w:marRight w:val="0"/>
      <w:marTop w:val="0"/>
      <w:marBottom w:val="0"/>
      <w:divBdr>
        <w:top w:val="none" w:sz="0" w:space="0" w:color="auto"/>
        <w:left w:val="none" w:sz="0" w:space="0" w:color="auto"/>
        <w:bottom w:val="none" w:sz="0" w:space="0" w:color="auto"/>
        <w:right w:val="none" w:sz="0" w:space="0" w:color="auto"/>
      </w:divBdr>
    </w:div>
    <w:div w:id="323359841">
      <w:bodyDiv w:val="1"/>
      <w:marLeft w:val="0"/>
      <w:marRight w:val="0"/>
      <w:marTop w:val="0"/>
      <w:marBottom w:val="0"/>
      <w:divBdr>
        <w:top w:val="none" w:sz="0" w:space="0" w:color="auto"/>
        <w:left w:val="none" w:sz="0" w:space="0" w:color="auto"/>
        <w:bottom w:val="none" w:sz="0" w:space="0" w:color="auto"/>
        <w:right w:val="none" w:sz="0" w:space="0" w:color="auto"/>
      </w:divBdr>
    </w:div>
    <w:div w:id="396511422">
      <w:bodyDiv w:val="1"/>
      <w:marLeft w:val="0"/>
      <w:marRight w:val="0"/>
      <w:marTop w:val="0"/>
      <w:marBottom w:val="0"/>
      <w:divBdr>
        <w:top w:val="none" w:sz="0" w:space="0" w:color="auto"/>
        <w:left w:val="none" w:sz="0" w:space="0" w:color="auto"/>
        <w:bottom w:val="none" w:sz="0" w:space="0" w:color="auto"/>
        <w:right w:val="none" w:sz="0" w:space="0" w:color="auto"/>
      </w:divBdr>
    </w:div>
    <w:div w:id="423572876">
      <w:bodyDiv w:val="1"/>
      <w:marLeft w:val="0"/>
      <w:marRight w:val="0"/>
      <w:marTop w:val="0"/>
      <w:marBottom w:val="0"/>
      <w:divBdr>
        <w:top w:val="none" w:sz="0" w:space="0" w:color="auto"/>
        <w:left w:val="none" w:sz="0" w:space="0" w:color="auto"/>
        <w:bottom w:val="none" w:sz="0" w:space="0" w:color="auto"/>
        <w:right w:val="none" w:sz="0" w:space="0" w:color="auto"/>
      </w:divBdr>
    </w:div>
    <w:div w:id="429085605">
      <w:bodyDiv w:val="1"/>
      <w:marLeft w:val="0"/>
      <w:marRight w:val="0"/>
      <w:marTop w:val="0"/>
      <w:marBottom w:val="0"/>
      <w:divBdr>
        <w:top w:val="none" w:sz="0" w:space="0" w:color="auto"/>
        <w:left w:val="none" w:sz="0" w:space="0" w:color="auto"/>
        <w:bottom w:val="none" w:sz="0" w:space="0" w:color="auto"/>
        <w:right w:val="none" w:sz="0" w:space="0" w:color="auto"/>
      </w:divBdr>
    </w:div>
    <w:div w:id="503207226">
      <w:bodyDiv w:val="1"/>
      <w:marLeft w:val="0"/>
      <w:marRight w:val="0"/>
      <w:marTop w:val="0"/>
      <w:marBottom w:val="0"/>
      <w:divBdr>
        <w:top w:val="none" w:sz="0" w:space="0" w:color="auto"/>
        <w:left w:val="none" w:sz="0" w:space="0" w:color="auto"/>
        <w:bottom w:val="none" w:sz="0" w:space="0" w:color="auto"/>
        <w:right w:val="none" w:sz="0" w:space="0" w:color="auto"/>
      </w:divBdr>
    </w:div>
    <w:div w:id="613488826">
      <w:bodyDiv w:val="1"/>
      <w:marLeft w:val="0"/>
      <w:marRight w:val="0"/>
      <w:marTop w:val="0"/>
      <w:marBottom w:val="0"/>
      <w:divBdr>
        <w:top w:val="none" w:sz="0" w:space="0" w:color="auto"/>
        <w:left w:val="none" w:sz="0" w:space="0" w:color="auto"/>
        <w:bottom w:val="none" w:sz="0" w:space="0" w:color="auto"/>
        <w:right w:val="none" w:sz="0" w:space="0" w:color="auto"/>
      </w:divBdr>
    </w:div>
    <w:div w:id="688915398">
      <w:bodyDiv w:val="1"/>
      <w:marLeft w:val="0"/>
      <w:marRight w:val="0"/>
      <w:marTop w:val="0"/>
      <w:marBottom w:val="0"/>
      <w:divBdr>
        <w:top w:val="none" w:sz="0" w:space="0" w:color="auto"/>
        <w:left w:val="none" w:sz="0" w:space="0" w:color="auto"/>
        <w:bottom w:val="none" w:sz="0" w:space="0" w:color="auto"/>
        <w:right w:val="none" w:sz="0" w:space="0" w:color="auto"/>
      </w:divBdr>
    </w:div>
    <w:div w:id="705711992">
      <w:bodyDiv w:val="1"/>
      <w:marLeft w:val="0"/>
      <w:marRight w:val="0"/>
      <w:marTop w:val="0"/>
      <w:marBottom w:val="0"/>
      <w:divBdr>
        <w:top w:val="none" w:sz="0" w:space="0" w:color="auto"/>
        <w:left w:val="none" w:sz="0" w:space="0" w:color="auto"/>
        <w:bottom w:val="none" w:sz="0" w:space="0" w:color="auto"/>
        <w:right w:val="none" w:sz="0" w:space="0" w:color="auto"/>
      </w:divBdr>
      <w:divsChild>
        <w:div w:id="739599601">
          <w:marLeft w:val="0"/>
          <w:marRight w:val="0"/>
          <w:marTop w:val="0"/>
          <w:marBottom w:val="0"/>
          <w:divBdr>
            <w:top w:val="none" w:sz="0" w:space="0" w:color="auto"/>
            <w:left w:val="none" w:sz="0" w:space="0" w:color="auto"/>
            <w:bottom w:val="none" w:sz="0" w:space="0" w:color="auto"/>
            <w:right w:val="none" w:sz="0" w:space="0" w:color="auto"/>
          </w:divBdr>
          <w:divsChild>
            <w:div w:id="2115050669">
              <w:marLeft w:val="0"/>
              <w:marRight w:val="0"/>
              <w:marTop w:val="0"/>
              <w:marBottom w:val="0"/>
              <w:divBdr>
                <w:top w:val="single" w:sz="6" w:space="0" w:color="CCCCCC"/>
                <w:left w:val="single" w:sz="6" w:space="0" w:color="CCCCCC"/>
                <w:bottom w:val="single" w:sz="6" w:space="0" w:color="CCCCCC"/>
                <w:right w:val="single" w:sz="6" w:space="4" w:color="CCCCCC"/>
              </w:divBdr>
              <w:divsChild>
                <w:div w:id="34952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846791">
      <w:bodyDiv w:val="1"/>
      <w:marLeft w:val="0"/>
      <w:marRight w:val="0"/>
      <w:marTop w:val="0"/>
      <w:marBottom w:val="0"/>
      <w:divBdr>
        <w:top w:val="none" w:sz="0" w:space="0" w:color="auto"/>
        <w:left w:val="none" w:sz="0" w:space="0" w:color="auto"/>
        <w:bottom w:val="none" w:sz="0" w:space="0" w:color="auto"/>
        <w:right w:val="none" w:sz="0" w:space="0" w:color="auto"/>
      </w:divBdr>
    </w:div>
    <w:div w:id="774984798">
      <w:bodyDiv w:val="1"/>
      <w:marLeft w:val="0"/>
      <w:marRight w:val="0"/>
      <w:marTop w:val="0"/>
      <w:marBottom w:val="0"/>
      <w:divBdr>
        <w:top w:val="none" w:sz="0" w:space="0" w:color="auto"/>
        <w:left w:val="none" w:sz="0" w:space="0" w:color="auto"/>
        <w:bottom w:val="none" w:sz="0" w:space="0" w:color="auto"/>
        <w:right w:val="none" w:sz="0" w:space="0" w:color="auto"/>
      </w:divBdr>
    </w:div>
    <w:div w:id="822043563">
      <w:bodyDiv w:val="1"/>
      <w:marLeft w:val="0"/>
      <w:marRight w:val="0"/>
      <w:marTop w:val="0"/>
      <w:marBottom w:val="0"/>
      <w:divBdr>
        <w:top w:val="none" w:sz="0" w:space="0" w:color="auto"/>
        <w:left w:val="none" w:sz="0" w:space="0" w:color="auto"/>
        <w:bottom w:val="none" w:sz="0" w:space="0" w:color="auto"/>
        <w:right w:val="none" w:sz="0" w:space="0" w:color="auto"/>
      </w:divBdr>
    </w:div>
    <w:div w:id="841626462">
      <w:bodyDiv w:val="1"/>
      <w:marLeft w:val="0"/>
      <w:marRight w:val="0"/>
      <w:marTop w:val="0"/>
      <w:marBottom w:val="0"/>
      <w:divBdr>
        <w:top w:val="none" w:sz="0" w:space="0" w:color="auto"/>
        <w:left w:val="none" w:sz="0" w:space="0" w:color="auto"/>
        <w:bottom w:val="none" w:sz="0" w:space="0" w:color="auto"/>
        <w:right w:val="none" w:sz="0" w:space="0" w:color="auto"/>
      </w:divBdr>
    </w:div>
    <w:div w:id="855341628">
      <w:bodyDiv w:val="1"/>
      <w:marLeft w:val="0"/>
      <w:marRight w:val="0"/>
      <w:marTop w:val="0"/>
      <w:marBottom w:val="0"/>
      <w:divBdr>
        <w:top w:val="none" w:sz="0" w:space="0" w:color="auto"/>
        <w:left w:val="none" w:sz="0" w:space="0" w:color="auto"/>
        <w:bottom w:val="none" w:sz="0" w:space="0" w:color="auto"/>
        <w:right w:val="none" w:sz="0" w:space="0" w:color="auto"/>
      </w:divBdr>
    </w:div>
    <w:div w:id="928654546">
      <w:bodyDiv w:val="1"/>
      <w:marLeft w:val="0"/>
      <w:marRight w:val="0"/>
      <w:marTop w:val="0"/>
      <w:marBottom w:val="0"/>
      <w:divBdr>
        <w:top w:val="none" w:sz="0" w:space="0" w:color="auto"/>
        <w:left w:val="none" w:sz="0" w:space="0" w:color="auto"/>
        <w:bottom w:val="none" w:sz="0" w:space="0" w:color="auto"/>
        <w:right w:val="none" w:sz="0" w:space="0" w:color="auto"/>
      </w:divBdr>
    </w:div>
    <w:div w:id="959844643">
      <w:bodyDiv w:val="1"/>
      <w:marLeft w:val="0"/>
      <w:marRight w:val="0"/>
      <w:marTop w:val="0"/>
      <w:marBottom w:val="0"/>
      <w:divBdr>
        <w:top w:val="none" w:sz="0" w:space="0" w:color="auto"/>
        <w:left w:val="none" w:sz="0" w:space="0" w:color="auto"/>
        <w:bottom w:val="none" w:sz="0" w:space="0" w:color="auto"/>
        <w:right w:val="none" w:sz="0" w:space="0" w:color="auto"/>
      </w:divBdr>
    </w:div>
    <w:div w:id="1000737897">
      <w:bodyDiv w:val="1"/>
      <w:marLeft w:val="0"/>
      <w:marRight w:val="0"/>
      <w:marTop w:val="0"/>
      <w:marBottom w:val="0"/>
      <w:divBdr>
        <w:top w:val="none" w:sz="0" w:space="0" w:color="auto"/>
        <w:left w:val="none" w:sz="0" w:space="0" w:color="auto"/>
        <w:bottom w:val="none" w:sz="0" w:space="0" w:color="auto"/>
        <w:right w:val="none" w:sz="0" w:space="0" w:color="auto"/>
      </w:divBdr>
    </w:div>
    <w:div w:id="1016035991">
      <w:bodyDiv w:val="1"/>
      <w:marLeft w:val="0"/>
      <w:marRight w:val="0"/>
      <w:marTop w:val="0"/>
      <w:marBottom w:val="0"/>
      <w:divBdr>
        <w:top w:val="none" w:sz="0" w:space="0" w:color="auto"/>
        <w:left w:val="none" w:sz="0" w:space="0" w:color="auto"/>
        <w:bottom w:val="none" w:sz="0" w:space="0" w:color="auto"/>
        <w:right w:val="none" w:sz="0" w:space="0" w:color="auto"/>
      </w:divBdr>
    </w:div>
    <w:div w:id="1152520359">
      <w:bodyDiv w:val="1"/>
      <w:marLeft w:val="0"/>
      <w:marRight w:val="0"/>
      <w:marTop w:val="0"/>
      <w:marBottom w:val="0"/>
      <w:divBdr>
        <w:top w:val="none" w:sz="0" w:space="0" w:color="auto"/>
        <w:left w:val="none" w:sz="0" w:space="0" w:color="auto"/>
        <w:bottom w:val="none" w:sz="0" w:space="0" w:color="auto"/>
        <w:right w:val="none" w:sz="0" w:space="0" w:color="auto"/>
      </w:divBdr>
      <w:divsChild>
        <w:div w:id="1723598900">
          <w:marLeft w:val="0"/>
          <w:marRight w:val="0"/>
          <w:marTop w:val="0"/>
          <w:marBottom w:val="0"/>
          <w:divBdr>
            <w:top w:val="none" w:sz="0" w:space="0" w:color="auto"/>
            <w:left w:val="none" w:sz="0" w:space="0" w:color="auto"/>
            <w:bottom w:val="none" w:sz="0" w:space="0" w:color="auto"/>
            <w:right w:val="none" w:sz="0" w:space="0" w:color="auto"/>
          </w:divBdr>
          <w:divsChild>
            <w:div w:id="1285889839">
              <w:marLeft w:val="0"/>
              <w:marRight w:val="0"/>
              <w:marTop w:val="0"/>
              <w:marBottom w:val="0"/>
              <w:divBdr>
                <w:top w:val="single" w:sz="6" w:space="0" w:color="CCCCCC"/>
                <w:left w:val="single" w:sz="6" w:space="0" w:color="CCCCCC"/>
                <w:bottom w:val="single" w:sz="6" w:space="0" w:color="CCCCCC"/>
                <w:right w:val="single" w:sz="6" w:space="4" w:color="CCCCCC"/>
              </w:divBdr>
              <w:divsChild>
                <w:div w:id="17315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160119">
      <w:bodyDiv w:val="1"/>
      <w:marLeft w:val="0"/>
      <w:marRight w:val="0"/>
      <w:marTop w:val="0"/>
      <w:marBottom w:val="0"/>
      <w:divBdr>
        <w:top w:val="none" w:sz="0" w:space="0" w:color="auto"/>
        <w:left w:val="none" w:sz="0" w:space="0" w:color="auto"/>
        <w:bottom w:val="none" w:sz="0" w:space="0" w:color="auto"/>
        <w:right w:val="none" w:sz="0" w:space="0" w:color="auto"/>
      </w:divBdr>
      <w:divsChild>
        <w:div w:id="343214975">
          <w:marLeft w:val="0"/>
          <w:marRight w:val="0"/>
          <w:marTop w:val="0"/>
          <w:marBottom w:val="0"/>
          <w:divBdr>
            <w:top w:val="none" w:sz="0" w:space="0" w:color="auto"/>
            <w:left w:val="none" w:sz="0" w:space="0" w:color="auto"/>
            <w:bottom w:val="none" w:sz="0" w:space="0" w:color="auto"/>
            <w:right w:val="none" w:sz="0" w:space="0" w:color="auto"/>
          </w:divBdr>
          <w:divsChild>
            <w:div w:id="1888451296">
              <w:marLeft w:val="0"/>
              <w:marRight w:val="0"/>
              <w:marTop w:val="0"/>
              <w:marBottom w:val="0"/>
              <w:divBdr>
                <w:top w:val="none" w:sz="0" w:space="0" w:color="auto"/>
                <w:left w:val="none" w:sz="0" w:space="0" w:color="auto"/>
                <w:bottom w:val="none" w:sz="0" w:space="0" w:color="auto"/>
                <w:right w:val="none" w:sz="0" w:space="0" w:color="auto"/>
              </w:divBdr>
              <w:divsChild>
                <w:div w:id="1443527158">
                  <w:marLeft w:val="0"/>
                  <w:marRight w:val="0"/>
                  <w:marTop w:val="0"/>
                  <w:marBottom w:val="0"/>
                  <w:divBdr>
                    <w:top w:val="none" w:sz="0" w:space="0" w:color="auto"/>
                    <w:left w:val="none" w:sz="0" w:space="0" w:color="auto"/>
                    <w:bottom w:val="none" w:sz="0" w:space="0" w:color="auto"/>
                    <w:right w:val="none" w:sz="0" w:space="0" w:color="auto"/>
                  </w:divBdr>
                  <w:divsChild>
                    <w:div w:id="896546879">
                      <w:marLeft w:val="0"/>
                      <w:marRight w:val="750"/>
                      <w:marTop w:val="0"/>
                      <w:marBottom w:val="0"/>
                      <w:divBdr>
                        <w:top w:val="none" w:sz="0" w:space="0" w:color="auto"/>
                        <w:left w:val="none" w:sz="0" w:space="0" w:color="auto"/>
                        <w:bottom w:val="none" w:sz="0" w:space="0" w:color="auto"/>
                        <w:right w:val="none" w:sz="0" w:space="0" w:color="auto"/>
                      </w:divBdr>
                      <w:divsChild>
                        <w:div w:id="1551965077">
                          <w:marLeft w:val="0"/>
                          <w:marRight w:val="0"/>
                          <w:marTop w:val="0"/>
                          <w:marBottom w:val="0"/>
                          <w:divBdr>
                            <w:top w:val="none" w:sz="0" w:space="0" w:color="auto"/>
                            <w:left w:val="none" w:sz="0" w:space="0" w:color="auto"/>
                            <w:bottom w:val="none" w:sz="0" w:space="0" w:color="auto"/>
                            <w:right w:val="none" w:sz="0" w:space="0" w:color="auto"/>
                          </w:divBdr>
                          <w:divsChild>
                            <w:div w:id="5660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845810">
          <w:marLeft w:val="0"/>
          <w:marRight w:val="0"/>
          <w:marTop w:val="0"/>
          <w:marBottom w:val="0"/>
          <w:divBdr>
            <w:top w:val="none" w:sz="0" w:space="0" w:color="auto"/>
            <w:left w:val="none" w:sz="0" w:space="0" w:color="auto"/>
            <w:bottom w:val="none" w:sz="0" w:space="0" w:color="auto"/>
            <w:right w:val="none" w:sz="0" w:space="0" w:color="auto"/>
          </w:divBdr>
          <w:divsChild>
            <w:div w:id="490682599">
              <w:marLeft w:val="0"/>
              <w:marRight w:val="150"/>
              <w:marTop w:val="15"/>
              <w:marBottom w:val="0"/>
              <w:divBdr>
                <w:top w:val="none" w:sz="0" w:space="0" w:color="auto"/>
                <w:left w:val="none" w:sz="0" w:space="0" w:color="auto"/>
                <w:bottom w:val="none" w:sz="0" w:space="0" w:color="auto"/>
                <w:right w:val="none" w:sz="0" w:space="0" w:color="auto"/>
              </w:divBdr>
            </w:div>
          </w:divsChild>
        </w:div>
      </w:divsChild>
    </w:div>
    <w:div w:id="1238633438">
      <w:bodyDiv w:val="1"/>
      <w:marLeft w:val="0"/>
      <w:marRight w:val="0"/>
      <w:marTop w:val="0"/>
      <w:marBottom w:val="0"/>
      <w:divBdr>
        <w:top w:val="none" w:sz="0" w:space="0" w:color="auto"/>
        <w:left w:val="none" w:sz="0" w:space="0" w:color="auto"/>
        <w:bottom w:val="none" w:sz="0" w:space="0" w:color="auto"/>
        <w:right w:val="none" w:sz="0" w:space="0" w:color="auto"/>
      </w:divBdr>
    </w:div>
    <w:div w:id="1247957931">
      <w:bodyDiv w:val="1"/>
      <w:marLeft w:val="0"/>
      <w:marRight w:val="0"/>
      <w:marTop w:val="0"/>
      <w:marBottom w:val="0"/>
      <w:divBdr>
        <w:top w:val="none" w:sz="0" w:space="0" w:color="auto"/>
        <w:left w:val="none" w:sz="0" w:space="0" w:color="auto"/>
        <w:bottom w:val="none" w:sz="0" w:space="0" w:color="auto"/>
        <w:right w:val="none" w:sz="0" w:space="0" w:color="auto"/>
      </w:divBdr>
    </w:div>
    <w:div w:id="1446581400">
      <w:bodyDiv w:val="1"/>
      <w:marLeft w:val="0"/>
      <w:marRight w:val="0"/>
      <w:marTop w:val="0"/>
      <w:marBottom w:val="0"/>
      <w:divBdr>
        <w:top w:val="none" w:sz="0" w:space="0" w:color="auto"/>
        <w:left w:val="none" w:sz="0" w:space="0" w:color="auto"/>
        <w:bottom w:val="none" w:sz="0" w:space="0" w:color="auto"/>
        <w:right w:val="none" w:sz="0" w:space="0" w:color="auto"/>
      </w:divBdr>
    </w:div>
    <w:div w:id="1447194980">
      <w:bodyDiv w:val="1"/>
      <w:marLeft w:val="0"/>
      <w:marRight w:val="0"/>
      <w:marTop w:val="0"/>
      <w:marBottom w:val="0"/>
      <w:divBdr>
        <w:top w:val="none" w:sz="0" w:space="0" w:color="auto"/>
        <w:left w:val="none" w:sz="0" w:space="0" w:color="auto"/>
        <w:bottom w:val="none" w:sz="0" w:space="0" w:color="auto"/>
        <w:right w:val="none" w:sz="0" w:space="0" w:color="auto"/>
      </w:divBdr>
    </w:div>
    <w:div w:id="1492600798">
      <w:bodyDiv w:val="1"/>
      <w:marLeft w:val="0"/>
      <w:marRight w:val="0"/>
      <w:marTop w:val="0"/>
      <w:marBottom w:val="0"/>
      <w:divBdr>
        <w:top w:val="none" w:sz="0" w:space="0" w:color="auto"/>
        <w:left w:val="none" w:sz="0" w:space="0" w:color="auto"/>
        <w:bottom w:val="none" w:sz="0" w:space="0" w:color="auto"/>
        <w:right w:val="none" w:sz="0" w:space="0" w:color="auto"/>
      </w:divBdr>
      <w:divsChild>
        <w:div w:id="1479612280">
          <w:marLeft w:val="0"/>
          <w:marRight w:val="0"/>
          <w:marTop w:val="0"/>
          <w:marBottom w:val="0"/>
          <w:divBdr>
            <w:top w:val="none" w:sz="0" w:space="0" w:color="auto"/>
            <w:left w:val="none" w:sz="0" w:space="0" w:color="auto"/>
            <w:bottom w:val="none" w:sz="0" w:space="0" w:color="auto"/>
            <w:right w:val="none" w:sz="0" w:space="0" w:color="auto"/>
          </w:divBdr>
          <w:divsChild>
            <w:div w:id="1328943978">
              <w:marLeft w:val="0"/>
              <w:marRight w:val="0"/>
              <w:marTop w:val="0"/>
              <w:marBottom w:val="0"/>
              <w:divBdr>
                <w:top w:val="single" w:sz="6" w:space="0" w:color="CCCCCC"/>
                <w:left w:val="single" w:sz="6" w:space="0" w:color="CCCCCC"/>
                <w:bottom w:val="single" w:sz="6" w:space="0" w:color="CCCCCC"/>
                <w:right w:val="single" w:sz="6" w:space="4" w:color="CCCCCC"/>
              </w:divBdr>
              <w:divsChild>
                <w:div w:id="18165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88733">
      <w:bodyDiv w:val="1"/>
      <w:marLeft w:val="0"/>
      <w:marRight w:val="0"/>
      <w:marTop w:val="0"/>
      <w:marBottom w:val="0"/>
      <w:divBdr>
        <w:top w:val="none" w:sz="0" w:space="0" w:color="auto"/>
        <w:left w:val="none" w:sz="0" w:space="0" w:color="auto"/>
        <w:bottom w:val="none" w:sz="0" w:space="0" w:color="auto"/>
        <w:right w:val="none" w:sz="0" w:space="0" w:color="auto"/>
      </w:divBdr>
    </w:div>
    <w:div w:id="1652098368">
      <w:bodyDiv w:val="1"/>
      <w:marLeft w:val="0"/>
      <w:marRight w:val="0"/>
      <w:marTop w:val="0"/>
      <w:marBottom w:val="0"/>
      <w:divBdr>
        <w:top w:val="none" w:sz="0" w:space="0" w:color="auto"/>
        <w:left w:val="none" w:sz="0" w:space="0" w:color="auto"/>
        <w:bottom w:val="none" w:sz="0" w:space="0" w:color="auto"/>
        <w:right w:val="none" w:sz="0" w:space="0" w:color="auto"/>
      </w:divBdr>
    </w:div>
    <w:div w:id="1701399593">
      <w:bodyDiv w:val="1"/>
      <w:marLeft w:val="0"/>
      <w:marRight w:val="0"/>
      <w:marTop w:val="0"/>
      <w:marBottom w:val="0"/>
      <w:divBdr>
        <w:top w:val="none" w:sz="0" w:space="0" w:color="auto"/>
        <w:left w:val="none" w:sz="0" w:space="0" w:color="auto"/>
        <w:bottom w:val="none" w:sz="0" w:space="0" w:color="auto"/>
        <w:right w:val="none" w:sz="0" w:space="0" w:color="auto"/>
      </w:divBdr>
      <w:divsChild>
        <w:div w:id="2144535675">
          <w:marLeft w:val="0"/>
          <w:marRight w:val="0"/>
          <w:marTop w:val="0"/>
          <w:marBottom w:val="0"/>
          <w:divBdr>
            <w:top w:val="none" w:sz="0" w:space="0" w:color="auto"/>
            <w:left w:val="none" w:sz="0" w:space="0" w:color="auto"/>
            <w:bottom w:val="none" w:sz="0" w:space="0" w:color="auto"/>
            <w:right w:val="none" w:sz="0" w:space="0" w:color="auto"/>
          </w:divBdr>
          <w:divsChild>
            <w:div w:id="139998659">
              <w:marLeft w:val="0"/>
              <w:marRight w:val="0"/>
              <w:marTop w:val="0"/>
              <w:marBottom w:val="0"/>
              <w:divBdr>
                <w:top w:val="single" w:sz="6" w:space="0" w:color="CCCCCC"/>
                <w:left w:val="single" w:sz="6" w:space="0" w:color="CCCCCC"/>
                <w:bottom w:val="single" w:sz="6" w:space="0" w:color="CCCCCC"/>
                <w:right w:val="single" w:sz="6" w:space="4" w:color="CCCCCC"/>
              </w:divBdr>
              <w:divsChild>
                <w:div w:id="196805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933989">
      <w:bodyDiv w:val="1"/>
      <w:marLeft w:val="0"/>
      <w:marRight w:val="0"/>
      <w:marTop w:val="0"/>
      <w:marBottom w:val="0"/>
      <w:divBdr>
        <w:top w:val="none" w:sz="0" w:space="0" w:color="auto"/>
        <w:left w:val="none" w:sz="0" w:space="0" w:color="auto"/>
        <w:bottom w:val="none" w:sz="0" w:space="0" w:color="auto"/>
        <w:right w:val="none" w:sz="0" w:space="0" w:color="auto"/>
      </w:divBdr>
    </w:div>
    <w:div w:id="1739473372">
      <w:bodyDiv w:val="1"/>
      <w:marLeft w:val="0"/>
      <w:marRight w:val="0"/>
      <w:marTop w:val="0"/>
      <w:marBottom w:val="0"/>
      <w:divBdr>
        <w:top w:val="none" w:sz="0" w:space="0" w:color="auto"/>
        <w:left w:val="none" w:sz="0" w:space="0" w:color="auto"/>
        <w:bottom w:val="none" w:sz="0" w:space="0" w:color="auto"/>
        <w:right w:val="none" w:sz="0" w:space="0" w:color="auto"/>
      </w:divBdr>
      <w:divsChild>
        <w:div w:id="1976912187">
          <w:marLeft w:val="0"/>
          <w:marRight w:val="0"/>
          <w:marTop w:val="0"/>
          <w:marBottom w:val="0"/>
          <w:divBdr>
            <w:top w:val="none" w:sz="0" w:space="0" w:color="auto"/>
            <w:left w:val="none" w:sz="0" w:space="0" w:color="auto"/>
            <w:bottom w:val="none" w:sz="0" w:space="0" w:color="auto"/>
            <w:right w:val="none" w:sz="0" w:space="0" w:color="auto"/>
          </w:divBdr>
          <w:divsChild>
            <w:div w:id="2000695289">
              <w:marLeft w:val="0"/>
              <w:marRight w:val="0"/>
              <w:marTop w:val="0"/>
              <w:marBottom w:val="0"/>
              <w:divBdr>
                <w:top w:val="single" w:sz="6" w:space="0" w:color="CCCCCC"/>
                <w:left w:val="single" w:sz="6" w:space="0" w:color="CCCCCC"/>
                <w:bottom w:val="single" w:sz="6" w:space="0" w:color="CCCCCC"/>
                <w:right w:val="single" w:sz="6" w:space="4" w:color="CCCCCC"/>
              </w:divBdr>
              <w:divsChild>
                <w:div w:id="39112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3156">
      <w:bodyDiv w:val="1"/>
      <w:marLeft w:val="0"/>
      <w:marRight w:val="0"/>
      <w:marTop w:val="0"/>
      <w:marBottom w:val="0"/>
      <w:divBdr>
        <w:top w:val="none" w:sz="0" w:space="0" w:color="auto"/>
        <w:left w:val="none" w:sz="0" w:space="0" w:color="auto"/>
        <w:bottom w:val="none" w:sz="0" w:space="0" w:color="auto"/>
        <w:right w:val="none" w:sz="0" w:space="0" w:color="auto"/>
      </w:divBdr>
    </w:div>
    <w:div w:id="1924028220">
      <w:bodyDiv w:val="1"/>
      <w:marLeft w:val="0"/>
      <w:marRight w:val="0"/>
      <w:marTop w:val="0"/>
      <w:marBottom w:val="0"/>
      <w:divBdr>
        <w:top w:val="none" w:sz="0" w:space="0" w:color="auto"/>
        <w:left w:val="none" w:sz="0" w:space="0" w:color="auto"/>
        <w:bottom w:val="none" w:sz="0" w:space="0" w:color="auto"/>
        <w:right w:val="none" w:sz="0" w:space="0" w:color="auto"/>
      </w:divBdr>
    </w:div>
    <w:div w:id="1990473854">
      <w:bodyDiv w:val="1"/>
      <w:marLeft w:val="0"/>
      <w:marRight w:val="0"/>
      <w:marTop w:val="0"/>
      <w:marBottom w:val="0"/>
      <w:divBdr>
        <w:top w:val="none" w:sz="0" w:space="0" w:color="auto"/>
        <w:left w:val="none" w:sz="0" w:space="0" w:color="auto"/>
        <w:bottom w:val="none" w:sz="0" w:space="0" w:color="auto"/>
        <w:right w:val="none" w:sz="0" w:space="0" w:color="auto"/>
      </w:divBdr>
      <w:divsChild>
        <w:div w:id="1701080619">
          <w:marLeft w:val="360"/>
          <w:marRight w:val="0"/>
          <w:marTop w:val="0"/>
          <w:marBottom w:val="0"/>
          <w:divBdr>
            <w:top w:val="none" w:sz="0" w:space="0" w:color="auto"/>
            <w:left w:val="none" w:sz="0" w:space="0" w:color="auto"/>
            <w:bottom w:val="none" w:sz="0" w:space="0" w:color="auto"/>
            <w:right w:val="none" w:sz="0" w:space="0" w:color="auto"/>
          </w:divBdr>
        </w:div>
      </w:divsChild>
    </w:div>
    <w:div w:id="1994018701">
      <w:bodyDiv w:val="1"/>
      <w:marLeft w:val="0"/>
      <w:marRight w:val="0"/>
      <w:marTop w:val="0"/>
      <w:marBottom w:val="0"/>
      <w:divBdr>
        <w:top w:val="none" w:sz="0" w:space="0" w:color="auto"/>
        <w:left w:val="none" w:sz="0" w:space="0" w:color="auto"/>
        <w:bottom w:val="none" w:sz="0" w:space="0" w:color="auto"/>
        <w:right w:val="none" w:sz="0" w:space="0" w:color="auto"/>
      </w:divBdr>
    </w:div>
    <w:div w:id="203753424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And11</b:Tag>
    <b:SourceType>Book</b:SourceType>
    <b:Guid>{6DDF71F3-1F27-E849-8224-4C0070ADD952}</b:Guid>
    <b:Title>Seeing Red: A History of Natives in Canadian Newspapers</b:Title>
    <b:City>Winnipeg</b:City>
    <b:StateProvince>Manitoba</b:StateProvince>
    <b:CountryRegion>Canada</b:CountryRegion>
    <b:Publisher>University of Manitoba Press</b:Publisher>
    <b:Year>2011</b:Year>
    <b:Author>
      <b:Author>
        <b:NameList>
          <b:Person>
            <b:Last>Anderson </b:Last>
            <b:Middle>C</b:Middle>
            <b:First>Mark</b:First>
          </b:Person>
          <b:Person>
            <b:Last>Robertson</b:Last>
            <b:First>Carmen</b:First>
          </b:Person>
        </b:NameList>
      </b:Author>
    </b:Author>
    <b:RefOrder>1</b:RefOrder>
  </b:Source>
</b:Sources>
</file>

<file path=customXml/itemProps1.xml><?xml version="1.0" encoding="utf-8"?>
<ds:datastoreItem xmlns:ds="http://schemas.openxmlformats.org/officeDocument/2006/customXml" ds:itemID="{BC77079A-9A5A-8746-9EA6-7D2E03C4B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6</Pages>
  <Words>1588</Words>
  <Characters>9053</Characters>
  <Application>Microsoft Macintosh Word</Application>
  <DocSecurity>0</DocSecurity>
  <Lines>75</Lines>
  <Paragraphs>21</Paragraphs>
  <ScaleCrop>false</ScaleCrop>
  <Company/>
  <LinksUpToDate>false</LinksUpToDate>
  <CharactersWithSpaces>10620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Calderon</dc:creator>
  <cp:keywords/>
  <dc:description/>
  <cp:lastModifiedBy>Andrew Calderon</cp:lastModifiedBy>
  <cp:revision>20</cp:revision>
  <cp:lastPrinted>2013-01-24T12:24:00Z</cp:lastPrinted>
  <dcterms:created xsi:type="dcterms:W3CDTF">2012-12-06T18:50:00Z</dcterms:created>
  <dcterms:modified xsi:type="dcterms:W3CDTF">2013-01-24T16:29:00Z</dcterms:modified>
</cp:coreProperties>
</file>